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838CE6" w14:textId="77777777" w:rsidR="00AA7513" w:rsidRPr="00801E44" w:rsidRDefault="00AA7513" w:rsidP="00AA7513">
      <w:pPr>
        <w:spacing w:line="360" w:lineRule="exact"/>
        <w:ind w:leftChars="1350" w:left="2835" w:right="-811"/>
        <w:rPr>
          <w:rFonts w:ascii="ＭＳ ゴシック" w:eastAsia="ＭＳ ゴシック" w:hAnsi="ＭＳ ゴシック"/>
          <w:color w:val="000000" w:themeColor="text1"/>
          <w:szCs w:val="21"/>
        </w:rPr>
      </w:pPr>
    </w:p>
    <w:p w14:paraId="0DC136EA" w14:textId="77777777" w:rsidR="00AA7513" w:rsidRPr="00801E44" w:rsidRDefault="00AA7513" w:rsidP="00AA7513">
      <w:pPr>
        <w:spacing w:line="360" w:lineRule="exact"/>
        <w:ind w:leftChars="1350" w:left="2835" w:right="-811"/>
        <w:rPr>
          <w:rFonts w:ascii="ＭＳ ゴシック" w:eastAsia="ＭＳ ゴシック" w:hAnsi="ＭＳ ゴシック"/>
          <w:color w:val="000000" w:themeColor="text1"/>
          <w:szCs w:val="21"/>
        </w:rPr>
      </w:pPr>
    </w:p>
    <w:p w14:paraId="48645D17" w14:textId="77777777" w:rsidR="00AA7513" w:rsidRPr="00801E44" w:rsidRDefault="00AA7513" w:rsidP="00AA7513">
      <w:pPr>
        <w:spacing w:line="360" w:lineRule="exact"/>
        <w:ind w:leftChars="1350" w:left="2835" w:right="-811"/>
        <w:rPr>
          <w:rFonts w:ascii="ＭＳ ゴシック" w:eastAsia="ＭＳ ゴシック" w:hAnsi="ＭＳ ゴシック"/>
          <w:color w:val="000000" w:themeColor="text1"/>
          <w:szCs w:val="21"/>
        </w:rPr>
      </w:pPr>
    </w:p>
    <w:p w14:paraId="4D540A08" w14:textId="77777777" w:rsidR="00AA7513" w:rsidRPr="00801E44" w:rsidRDefault="00AA7513" w:rsidP="00AA7513">
      <w:pPr>
        <w:spacing w:line="360" w:lineRule="exact"/>
        <w:ind w:leftChars="1350" w:left="2835" w:right="-811"/>
        <w:rPr>
          <w:rFonts w:ascii="ＭＳ ゴシック" w:eastAsia="ＭＳ ゴシック" w:hAnsi="ＭＳ ゴシック"/>
          <w:color w:val="000000" w:themeColor="text1"/>
          <w:szCs w:val="21"/>
        </w:rPr>
      </w:pPr>
    </w:p>
    <w:p w14:paraId="2C11A41B" w14:textId="77777777" w:rsidR="00AA7513" w:rsidRPr="00801E44" w:rsidRDefault="00AA7513" w:rsidP="00AA7513">
      <w:pPr>
        <w:spacing w:line="360" w:lineRule="exact"/>
        <w:ind w:leftChars="1350" w:left="2835" w:right="-811"/>
        <w:rPr>
          <w:rFonts w:ascii="ＭＳ ゴシック" w:eastAsia="ＭＳ ゴシック" w:hAnsi="ＭＳ ゴシック"/>
          <w:color w:val="000000" w:themeColor="text1"/>
          <w:szCs w:val="21"/>
        </w:rPr>
      </w:pPr>
    </w:p>
    <w:p w14:paraId="1B6759C6" w14:textId="77777777" w:rsidR="00AA7513" w:rsidRPr="00801E44" w:rsidRDefault="00AA7513" w:rsidP="00AA7513">
      <w:pPr>
        <w:spacing w:line="500" w:lineRule="exact"/>
        <w:ind w:right="-20"/>
        <w:jc w:val="center"/>
        <w:rPr>
          <w:rFonts w:ascii="ＭＳ ゴシック" w:eastAsia="ＭＳ ゴシック" w:hAnsi="ＭＳ ゴシック"/>
          <w:color w:val="000000" w:themeColor="text1"/>
          <w:szCs w:val="21"/>
        </w:rPr>
      </w:pPr>
      <w:bookmarkStart w:id="0" w:name="_Hlk89055413"/>
      <w:r w:rsidRPr="00801E44">
        <w:rPr>
          <w:rFonts w:ascii="ＭＳ ゴシック" w:eastAsia="ＭＳ ゴシック" w:hAnsi="ＭＳ ゴシック"/>
          <w:color w:val="000000" w:themeColor="text1"/>
          <w:szCs w:val="21"/>
        </w:rPr>
        <w:t>NCDを用いた本邦における</w:t>
      </w:r>
    </w:p>
    <w:p w14:paraId="66EBBB5F" w14:textId="77777777" w:rsidR="00AA7513" w:rsidRPr="00801E44" w:rsidRDefault="00AA7513" w:rsidP="00AA7513">
      <w:pPr>
        <w:spacing w:line="500" w:lineRule="exact"/>
        <w:ind w:right="-20"/>
        <w:jc w:val="center"/>
        <w:rPr>
          <w:rFonts w:ascii="ＭＳ ゴシック" w:eastAsia="ＭＳ ゴシック" w:hAnsi="ＭＳ ゴシック"/>
          <w:color w:val="000000" w:themeColor="text1"/>
          <w:szCs w:val="21"/>
        </w:rPr>
      </w:pPr>
      <w:r w:rsidRPr="00801E44">
        <w:rPr>
          <w:rFonts w:ascii="ＭＳ ゴシック" w:eastAsia="ＭＳ ゴシック" w:hAnsi="ＭＳ ゴシック" w:hint="eastAsia"/>
          <w:color w:val="000000" w:themeColor="text1"/>
          <w:szCs w:val="21"/>
        </w:rPr>
        <w:t>悪性胸膜中皮腫に対する根治術の</w:t>
      </w:r>
    </w:p>
    <w:p w14:paraId="6E2C075D" w14:textId="653AC8D6" w:rsidR="00AA7513" w:rsidRPr="00801E44" w:rsidRDefault="00AA7513" w:rsidP="00AA7513">
      <w:pPr>
        <w:spacing w:line="500" w:lineRule="exact"/>
        <w:ind w:right="-20"/>
        <w:jc w:val="center"/>
        <w:rPr>
          <w:rFonts w:ascii="ＭＳ ゴシック" w:eastAsia="ＭＳ ゴシック" w:hAnsi="ＭＳ ゴシック"/>
          <w:color w:val="000000" w:themeColor="text1"/>
          <w:szCs w:val="21"/>
        </w:rPr>
      </w:pPr>
      <w:r w:rsidRPr="00801E44">
        <w:rPr>
          <w:rFonts w:ascii="ＭＳ ゴシック" w:eastAsia="ＭＳ ゴシック" w:hAnsi="ＭＳ ゴシック" w:hint="eastAsia"/>
          <w:color w:val="000000" w:themeColor="text1"/>
          <w:szCs w:val="21"/>
        </w:rPr>
        <w:t>有用性および予後予測因子の検討</w:t>
      </w:r>
      <w:bookmarkEnd w:id="0"/>
    </w:p>
    <w:p w14:paraId="2A23608A" w14:textId="77777777" w:rsidR="00AA7513" w:rsidRPr="00801E44" w:rsidRDefault="00AA7513" w:rsidP="00AA7513">
      <w:pPr>
        <w:spacing w:line="360" w:lineRule="exact"/>
        <w:ind w:right="-811"/>
        <w:jc w:val="center"/>
        <w:rPr>
          <w:rFonts w:ascii="ＭＳ ゴシック" w:eastAsia="ＭＳ ゴシック" w:hAnsi="ＭＳ ゴシック"/>
          <w:color w:val="000000" w:themeColor="text1"/>
          <w:szCs w:val="21"/>
        </w:rPr>
      </w:pPr>
    </w:p>
    <w:p w14:paraId="2A3B5B63" w14:textId="40D3AA4E" w:rsidR="00AA7513" w:rsidRPr="00801E44" w:rsidRDefault="00AA7513" w:rsidP="00AA7513">
      <w:pPr>
        <w:spacing w:line="360" w:lineRule="exact"/>
        <w:ind w:right="-811"/>
        <w:jc w:val="center"/>
        <w:rPr>
          <w:rFonts w:ascii="ＭＳ ゴシック" w:eastAsia="ＭＳ ゴシック" w:hAnsi="ＭＳ ゴシック"/>
          <w:color w:val="000000" w:themeColor="text1"/>
          <w:szCs w:val="21"/>
        </w:rPr>
      </w:pPr>
      <w:r w:rsidRPr="00801E44">
        <w:rPr>
          <w:rFonts w:ascii="ＭＳ ゴシック" w:eastAsia="ＭＳ ゴシック" w:hAnsi="ＭＳ ゴシック"/>
          <w:color w:val="000000" w:themeColor="text1"/>
          <w:szCs w:val="21"/>
        </w:rPr>
        <w:t xml:space="preserve">: </w:t>
      </w:r>
      <w:r w:rsidRPr="00801E44">
        <w:rPr>
          <w:rFonts w:ascii="ＭＳ ゴシック" w:eastAsia="ＭＳ ゴシック" w:hAnsi="ＭＳ ゴシック" w:hint="eastAsia"/>
          <w:color w:val="000000" w:themeColor="text1"/>
          <w:szCs w:val="21"/>
        </w:rPr>
        <w:t>肺癌登録合同委員会　第</w:t>
      </w:r>
      <w:r w:rsidRPr="00801E44">
        <w:rPr>
          <w:rFonts w:ascii="ＭＳ ゴシック" w:eastAsia="ＭＳ ゴシック" w:hAnsi="ＭＳ ゴシック"/>
          <w:color w:val="000000" w:themeColor="text1"/>
          <w:szCs w:val="21"/>
        </w:rPr>
        <w:t>1</w:t>
      </w:r>
      <w:r w:rsidRPr="00801E44">
        <w:rPr>
          <w:rFonts w:ascii="ＭＳ ゴシック" w:eastAsia="ＭＳ ゴシック" w:hAnsi="ＭＳ ゴシック" w:hint="eastAsia"/>
          <w:color w:val="000000" w:themeColor="text1"/>
          <w:szCs w:val="21"/>
        </w:rPr>
        <w:t>2次事業</w:t>
      </w:r>
    </w:p>
    <w:p w14:paraId="422DA2DB" w14:textId="77777777" w:rsidR="00AA7513" w:rsidRPr="00801E44" w:rsidRDefault="00AA7513" w:rsidP="00AA7513">
      <w:pPr>
        <w:spacing w:line="500" w:lineRule="exact"/>
        <w:ind w:right="-20"/>
        <w:jc w:val="center"/>
        <w:rPr>
          <w:rFonts w:ascii="ＭＳ ゴシック" w:eastAsia="ＭＳ ゴシック" w:hAnsi="ＭＳ ゴシック"/>
          <w:color w:val="000000" w:themeColor="text1"/>
          <w:szCs w:val="21"/>
        </w:rPr>
      </w:pPr>
    </w:p>
    <w:p w14:paraId="6BCD86BE" w14:textId="77777777" w:rsidR="00AA7513" w:rsidRPr="00801E44" w:rsidRDefault="00AA7513" w:rsidP="00AA7513">
      <w:pPr>
        <w:spacing w:line="500" w:lineRule="exact"/>
        <w:ind w:right="-20"/>
        <w:jc w:val="center"/>
        <w:rPr>
          <w:rFonts w:ascii="ＭＳ ゴシック" w:eastAsia="ＭＳ ゴシック" w:hAnsi="ＭＳ ゴシック"/>
          <w:color w:val="000000" w:themeColor="text1"/>
          <w:szCs w:val="21"/>
        </w:rPr>
      </w:pPr>
    </w:p>
    <w:p w14:paraId="46B72966" w14:textId="7AD5F9A0" w:rsidR="00AA7513" w:rsidRPr="00801E44" w:rsidRDefault="00AA7513" w:rsidP="00AA7513">
      <w:pPr>
        <w:spacing w:line="500" w:lineRule="exact"/>
        <w:ind w:right="-20"/>
        <w:jc w:val="center"/>
        <w:rPr>
          <w:rFonts w:ascii="ＭＳ ゴシック" w:eastAsia="ＭＳ ゴシック" w:hAnsi="ＭＳ ゴシック"/>
          <w:color w:val="000000" w:themeColor="text1"/>
          <w:szCs w:val="21"/>
        </w:rPr>
      </w:pPr>
      <w:r w:rsidRPr="00801E44">
        <w:rPr>
          <w:rFonts w:ascii="ＭＳ ゴシック" w:eastAsia="ＭＳ ゴシック" w:hAnsi="ＭＳ ゴシック" w:hint="eastAsia"/>
          <w:color w:val="000000" w:themeColor="text1"/>
          <w:szCs w:val="21"/>
        </w:rPr>
        <w:t>研究計画書　（</w:t>
      </w:r>
      <w:r w:rsidRPr="00B67821">
        <w:rPr>
          <w:rFonts w:ascii="ＭＳ ゴシック" w:eastAsia="ＭＳ ゴシック" w:hAnsi="ＭＳ ゴシック" w:hint="eastAsia"/>
          <w:color w:val="000000" w:themeColor="text1"/>
          <w:szCs w:val="21"/>
          <w:highlight w:val="yellow"/>
        </w:rPr>
        <w:t>Ver</w:t>
      </w:r>
      <w:r w:rsidRPr="00B67821">
        <w:rPr>
          <w:rFonts w:ascii="ＭＳ ゴシック" w:eastAsia="ＭＳ ゴシック" w:hAnsi="ＭＳ ゴシック"/>
          <w:color w:val="000000" w:themeColor="text1"/>
          <w:szCs w:val="21"/>
          <w:highlight w:val="yellow"/>
        </w:rPr>
        <w:t>.</w:t>
      </w:r>
      <w:r w:rsidR="00B67821" w:rsidRPr="00B67821">
        <w:rPr>
          <w:rFonts w:ascii="ＭＳ ゴシック" w:eastAsia="ＭＳ ゴシック" w:hAnsi="ＭＳ ゴシック" w:hint="eastAsia"/>
          <w:color w:val="000000" w:themeColor="text1"/>
          <w:szCs w:val="21"/>
          <w:highlight w:val="yellow"/>
        </w:rPr>
        <w:t>1.</w:t>
      </w:r>
      <w:r w:rsidR="00481CB9">
        <w:rPr>
          <w:rFonts w:ascii="ＭＳ ゴシック" w:eastAsia="ＭＳ ゴシック" w:hAnsi="ＭＳ ゴシック" w:hint="eastAsia"/>
          <w:color w:val="000000" w:themeColor="text1"/>
          <w:szCs w:val="21"/>
          <w:highlight w:val="yellow"/>
        </w:rPr>
        <w:t>2</w:t>
      </w:r>
      <w:r w:rsidRPr="00801E44">
        <w:rPr>
          <w:rFonts w:ascii="ＭＳ ゴシック" w:eastAsia="ＭＳ ゴシック" w:hAnsi="ＭＳ ゴシック"/>
          <w:color w:val="000000" w:themeColor="text1"/>
          <w:szCs w:val="21"/>
        </w:rPr>
        <w:t>）</w:t>
      </w:r>
    </w:p>
    <w:p w14:paraId="7BBC09FD" w14:textId="77777777" w:rsidR="00AA7513" w:rsidRPr="00801E44" w:rsidRDefault="00AA7513" w:rsidP="00AA7513">
      <w:pPr>
        <w:spacing w:line="360" w:lineRule="exact"/>
        <w:ind w:right="-20"/>
        <w:jc w:val="center"/>
        <w:rPr>
          <w:rFonts w:ascii="ＭＳ ゴシック" w:eastAsia="ＭＳ ゴシック" w:hAnsi="ＭＳ ゴシック"/>
          <w:color w:val="000000" w:themeColor="text1"/>
          <w:szCs w:val="21"/>
        </w:rPr>
      </w:pPr>
    </w:p>
    <w:p w14:paraId="77D82A3D" w14:textId="77777777" w:rsidR="00AA7513" w:rsidRPr="00801E44" w:rsidRDefault="00AA7513" w:rsidP="00AA7513">
      <w:pPr>
        <w:spacing w:line="360" w:lineRule="exact"/>
        <w:ind w:right="-20"/>
        <w:jc w:val="left"/>
        <w:rPr>
          <w:rFonts w:ascii="ＭＳ ゴシック" w:eastAsia="ＭＳ ゴシック" w:hAnsi="ＭＳ ゴシック"/>
          <w:color w:val="000000" w:themeColor="text1"/>
          <w:szCs w:val="21"/>
        </w:rPr>
      </w:pPr>
    </w:p>
    <w:p w14:paraId="3AD965C4" w14:textId="77777777" w:rsidR="00AA7513" w:rsidRPr="00801E44" w:rsidRDefault="00AA7513" w:rsidP="00AA7513">
      <w:pPr>
        <w:spacing w:line="360" w:lineRule="exact"/>
        <w:ind w:right="-20"/>
        <w:jc w:val="left"/>
        <w:rPr>
          <w:rFonts w:ascii="ＭＳ ゴシック" w:eastAsia="ＭＳ ゴシック" w:hAnsi="ＭＳ ゴシック"/>
          <w:color w:val="000000" w:themeColor="text1"/>
          <w:szCs w:val="21"/>
        </w:rPr>
      </w:pPr>
    </w:p>
    <w:p w14:paraId="4121D091" w14:textId="77777777" w:rsidR="00AA7513" w:rsidRPr="00801E44" w:rsidRDefault="00AA7513" w:rsidP="00AA7513">
      <w:pPr>
        <w:spacing w:line="360" w:lineRule="exact"/>
        <w:ind w:right="-20"/>
        <w:jc w:val="left"/>
        <w:rPr>
          <w:rFonts w:ascii="ＭＳ ゴシック" w:eastAsia="ＭＳ ゴシック" w:hAnsi="ＭＳ ゴシック"/>
          <w:color w:val="000000" w:themeColor="text1"/>
          <w:szCs w:val="21"/>
        </w:rPr>
      </w:pPr>
    </w:p>
    <w:p w14:paraId="494B25A3" w14:textId="77777777" w:rsidR="00AA7513" w:rsidRPr="00801E44" w:rsidRDefault="00AA7513" w:rsidP="00AA7513">
      <w:pPr>
        <w:spacing w:line="360" w:lineRule="exact"/>
        <w:ind w:right="-20"/>
        <w:jc w:val="left"/>
        <w:rPr>
          <w:rFonts w:ascii="ＭＳ ゴシック" w:eastAsia="ＭＳ ゴシック" w:hAnsi="ＭＳ ゴシック"/>
          <w:color w:val="000000" w:themeColor="text1"/>
          <w:szCs w:val="21"/>
        </w:rPr>
      </w:pPr>
    </w:p>
    <w:p w14:paraId="62EFCBAF" w14:textId="3957F119" w:rsidR="00AA7513" w:rsidRPr="00801E44" w:rsidRDefault="00AA7513" w:rsidP="00AA7513">
      <w:pPr>
        <w:tabs>
          <w:tab w:val="left" w:pos="405"/>
        </w:tabs>
        <w:spacing w:line="360" w:lineRule="exact"/>
        <w:ind w:right="-20"/>
        <w:jc w:val="left"/>
        <w:rPr>
          <w:rFonts w:ascii="ＭＳ ゴシック" w:eastAsia="ＭＳ ゴシック" w:hAnsi="ＭＳ ゴシック"/>
          <w:color w:val="000000" w:themeColor="text1"/>
          <w:szCs w:val="21"/>
        </w:rPr>
      </w:pPr>
      <w:r w:rsidRPr="00801E44">
        <w:rPr>
          <w:rFonts w:ascii="ＭＳ ゴシック" w:eastAsia="ＭＳ ゴシック" w:hAnsi="ＭＳ ゴシック" w:hint="eastAsia"/>
          <w:color w:val="000000" w:themeColor="text1"/>
          <w:szCs w:val="21"/>
        </w:rPr>
        <w:t>研究代表者</w:t>
      </w:r>
      <w:r w:rsidRPr="00801E44">
        <w:rPr>
          <w:rFonts w:ascii="ＭＳ ゴシック" w:eastAsia="ＭＳ ゴシック" w:hAnsi="ＭＳ ゴシック"/>
          <w:color w:val="000000" w:themeColor="text1"/>
          <w:szCs w:val="21"/>
        </w:rPr>
        <w:tab/>
      </w:r>
      <w:r w:rsidRPr="00801E44">
        <w:rPr>
          <w:rFonts w:ascii="ＭＳ ゴシック" w:eastAsia="ＭＳ ゴシック" w:hAnsi="ＭＳ ゴシック"/>
          <w:color w:val="000000" w:themeColor="text1"/>
          <w:szCs w:val="21"/>
        </w:rPr>
        <w:tab/>
      </w:r>
      <w:r w:rsidR="00AA73E9" w:rsidRPr="00801E44">
        <w:rPr>
          <w:rFonts w:ascii="ＭＳ ゴシック" w:eastAsia="ＭＳ ゴシック" w:hAnsi="ＭＳ ゴシック" w:hint="eastAsia"/>
          <w:color w:val="000000" w:themeColor="text1"/>
          <w:szCs w:val="21"/>
        </w:rPr>
        <w:t>伊達洋至</w:t>
      </w:r>
    </w:p>
    <w:p w14:paraId="2465E0E0" w14:textId="7F0ED798" w:rsidR="00AA7513" w:rsidRPr="00801E44" w:rsidRDefault="00AA7513" w:rsidP="00AA7513">
      <w:pPr>
        <w:tabs>
          <w:tab w:val="left" w:pos="405"/>
        </w:tabs>
        <w:spacing w:line="360" w:lineRule="exact"/>
        <w:ind w:right="-20"/>
        <w:jc w:val="left"/>
        <w:rPr>
          <w:rFonts w:ascii="ＭＳ ゴシック" w:eastAsia="ＭＳ ゴシック" w:hAnsi="ＭＳ ゴシック"/>
          <w:color w:val="000000" w:themeColor="text1"/>
          <w:szCs w:val="21"/>
        </w:rPr>
      </w:pPr>
      <w:r w:rsidRPr="00801E44">
        <w:rPr>
          <w:rFonts w:ascii="ＭＳ ゴシック" w:eastAsia="ＭＳ ゴシック" w:hAnsi="ＭＳ ゴシック" w:hint="eastAsia"/>
          <w:color w:val="000000" w:themeColor="text1"/>
          <w:szCs w:val="21"/>
        </w:rPr>
        <w:tab/>
      </w:r>
      <w:r w:rsidRPr="00801E44">
        <w:rPr>
          <w:rFonts w:ascii="ＭＳ ゴシック" w:eastAsia="ＭＳ ゴシック" w:hAnsi="ＭＳ ゴシック" w:hint="eastAsia"/>
          <w:color w:val="000000" w:themeColor="text1"/>
          <w:szCs w:val="21"/>
        </w:rPr>
        <w:tab/>
      </w:r>
      <w:r w:rsidRPr="00801E44">
        <w:rPr>
          <w:rFonts w:ascii="ＭＳ ゴシック" w:eastAsia="ＭＳ ゴシック" w:hAnsi="ＭＳ ゴシック" w:hint="eastAsia"/>
          <w:color w:val="000000" w:themeColor="text1"/>
          <w:szCs w:val="21"/>
        </w:rPr>
        <w:tab/>
      </w:r>
      <w:r w:rsidRPr="00801E44">
        <w:rPr>
          <w:rFonts w:ascii="ＭＳ ゴシック" w:eastAsia="ＭＳ ゴシック" w:hAnsi="ＭＳ ゴシック" w:hint="eastAsia"/>
          <w:color w:val="000000" w:themeColor="text1"/>
          <w:szCs w:val="21"/>
        </w:rPr>
        <w:tab/>
      </w:r>
      <w:r w:rsidR="00AA73E9" w:rsidRPr="00801E44">
        <w:rPr>
          <w:rFonts w:ascii="ＭＳ ゴシック" w:eastAsia="ＭＳ ゴシック" w:hAnsi="ＭＳ ゴシック" w:hint="eastAsia"/>
          <w:color w:val="000000" w:themeColor="text1"/>
          <w:szCs w:val="21"/>
        </w:rPr>
        <w:t>肺癌登録合同委員会　委員長</w:t>
      </w:r>
    </w:p>
    <w:p w14:paraId="7370C538" w14:textId="4013EE88" w:rsidR="00AA7513" w:rsidRPr="00801E44" w:rsidRDefault="00AA7513" w:rsidP="00AA7513">
      <w:pPr>
        <w:tabs>
          <w:tab w:val="left" w:pos="405"/>
        </w:tabs>
        <w:spacing w:line="360" w:lineRule="exact"/>
        <w:ind w:right="-20"/>
        <w:jc w:val="left"/>
        <w:rPr>
          <w:rFonts w:ascii="ＭＳ ゴシック" w:eastAsia="ＭＳ ゴシック" w:hAnsi="ＭＳ ゴシック"/>
          <w:color w:val="000000" w:themeColor="text1"/>
          <w:szCs w:val="21"/>
        </w:rPr>
      </w:pPr>
      <w:r w:rsidRPr="00801E44">
        <w:rPr>
          <w:rFonts w:ascii="ＭＳ ゴシック" w:eastAsia="ＭＳ ゴシック" w:hAnsi="ＭＳ ゴシック" w:hint="eastAsia"/>
          <w:color w:val="000000" w:themeColor="text1"/>
          <w:szCs w:val="21"/>
        </w:rPr>
        <w:tab/>
      </w:r>
      <w:r w:rsidRPr="00801E44">
        <w:rPr>
          <w:rFonts w:ascii="ＭＳ ゴシック" w:eastAsia="ＭＳ ゴシック" w:hAnsi="ＭＳ ゴシック" w:hint="eastAsia"/>
          <w:color w:val="000000" w:themeColor="text1"/>
          <w:szCs w:val="21"/>
        </w:rPr>
        <w:tab/>
      </w:r>
      <w:r w:rsidRPr="00801E44">
        <w:rPr>
          <w:rFonts w:ascii="ＭＳ ゴシック" w:eastAsia="ＭＳ ゴシック" w:hAnsi="ＭＳ ゴシック" w:hint="eastAsia"/>
          <w:color w:val="000000" w:themeColor="text1"/>
          <w:szCs w:val="21"/>
        </w:rPr>
        <w:tab/>
      </w:r>
      <w:r w:rsidRPr="00801E44">
        <w:rPr>
          <w:rFonts w:ascii="ＭＳ ゴシック" w:eastAsia="ＭＳ ゴシック" w:hAnsi="ＭＳ ゴシック" w:hint="eastAsia"/>
          <w:color w:val="000000" w:themeColor="text1"/>
          <w:szCs w:val="21"/>
        </w:rPr>
        <w:tab/>
      </w:r>
      <w:r w:rsidR="00AA73E9" w:rsidRPr="00801E44">
        <w:rPr>
          <w:rFonts w:ascii="ＭＳ ゴシック" w:eastAsia="ＭＳ ゴシック" w:hAnsi="ＭＳ ゴシック" w:hint="eastAsia"/>
          <w:color w:val="000000" w:themeColor="text1"/>
          <w:szCs w:val="21"/>
        </w:rPr>
        <w:t>京都大学大学院医学研究科　呼吸器外科学</w:t>
      </w:r>
    </w:p>
    <w:p w14:paraId="484AD900" w14:textId="77777777" w:rsidR="00AA7513" w:rsidRPr="00801E44" w:rsidRDefault="00AA7513" w:rsidP="00AA7513">
      <w:pPr>
        <w:tabs>
          <w:tab w:val="left" w:pos="405"/>
        </w:tabs>
        <w:spacing w:line="360" w:lineRule="exact"/>
        <w:ind w:right="-20"/>
        <w:jc w:val="left"/>
        <w:rPr>
          <w:rFonts w:ascii="ＭＳ ゴシック" w:eastAsia="ＭＳ ゴシック" w:hAnsi="ＭＳ ゴシック"/>
          <w:color w:val="000000" w:themeColor="text1"/>
          <w:szCs w:val="21"/>
        </w:rPr>
      </w:pPr>
    </w:p>
    <w:p w14:paraId="7A739EF3" w14:textId="59ABA107" w:rsidR="00AA7513" w:rsidRPr="00801E44" w:rsidRDefault="00AA7513" w:rsidP="00AA7513">
      <w:pPr>
        <w:tabs>
          <w:tab w:val="left" w:pos="405"/>
        </w:tabs>
        <w:spacing w:line="360" w:lineRule="exact"/>
        <w:ind w:right="-20"/>
        <w:jc w:val="left"/>
        <w:rPr>
          <w:rFonts w:ascii="ＭＳ ゴシック" w:eastAsia="ＭＳ ゴシック" w:hAnsi="ＭＳ ゴシック"/>
          <w:color w:val="000000" w:themeColor="text1"/>
          <w:szCs w:val="21"/>
        </w:rPr>
      </w:pPr>
      <w:r w:rsidRPr="00801E44">
        <w:rPr>
          <w:rFonts w:ascii="ＭＳ ゴシック" w:eastAsia="ＭＳ ゴシック" w:hAnsi="ＭＳ ゴシック"/>
          <w:color w:val="000000" w:themeColor="text1"/>
          <w:szCs w:val="21"/>
        </w:rPr>
        <w:t>研究</w:t>
      </w:r>
      <w:r w:rsidRPr="00801E44">
        <w:rPr>
          <w:rFonts w:ascii="ＭＳ ゴシック" w:eastAsia="ＭＳ ゴシック" w:hAnsi="ＭＳ ゴシック" w:hint="eastAsia"/>
          <w:color w:val="000000" w:themeColor="text1"/>
          <w:szCs w:val="21"/>
        </w:rPr>
        <w:t>責任者</w:t>
      </w:r>
      <w:r w:rsidRPr="00801E44">
        <w:rPr>
          <w:rFonts w:ascii="ＭＳ ゴシック" w:eastAsia="ＭＳ ゴシック" w:hAnsi="ＭＳ ゴシック"/>
          <w:color w:val="000000" w:themeColor="text1"/>
          <w:szCs w:val="21"/>
        </w:rPr>
        <w:t xml:space="preserve">　　　　　</w:t>
      </w:r>
      <w:r w:rsidRPr="00801E44">
        <w:rPr>
          <w:rFonts w:ascii="ＭＳ ゴシック" w:eastAsia="ＭＳ ゴシック" w:hAnsi="ＭＳ ゴシック"/>
          <w:color w:val="000000" w:themeColor="text1"/>
          <w:szCs w:val="21"/>
        </w:rPr>
        <w:tab/>
      </w:r>
      <w:r w:rsidR="00AA73E9" w:rsidRPr="00801E44">
        <w:rPr>
          <w:rFonts w:ascii="ＭＳ ゴシック" w:eastAsia="ＭＳ ゴシック" w:hAnsi="ＭＳ ゴシック" w:hint="eastAsia"/>
          <w:color w:val="000000" w:themeColor="text1"/>
          <w:szCs w:val="21"/>
        </w:rPr>
        <w:t>吉野一郎</w:t>
      </w:r>
    </w:p>
    <w:p w14:paraId="40A5DB32" w14:textId="012A24C7" w:rsidR="00AA7513" w:rsidRPr="00801E44" w:rsidRDefault="00AA7513" w:rsidP="00AA7513">
      <w:pPr>
        <w:tabs>
          <w:tab w:val="left" w:pos="405"/>
        </w:tabs>
        <w:spacing w:line="360" w:lineRule="exact"/>
        <w:ind w:right="-20"/>
        <w:jc w:val="left"/>
        <w:rPr>
          <w:rFonts w:ascii="ＭＳ ゴシック" w:eastAsia="ＭＳ ゴシック" w:hAnsi="ＭＳ ゴシック"/>
          <w:color w:val="000000" w:themeColor="text1"/>
          <w:szCs w:val="21"/>
        </w:rPr>
      </w:pPr>
      <w:r w:rsidRPr="00801E44">
        <w:rPr>
          <w:rFonts w:ascii="ＭＳ ゴシック" w:eastAsia="ＭＳ ゴシック" w:hAnsi="ＭＳ ゴシック" w:hint="eastAsia"/>
          <w:color w:val="000000" w:themeColor="text1"/>
          <w:szCs w:val="21"/>
        </w:rPr>
        <w:tab/>
      </w:r>
      <w:r w:rsidRPr="00801E44">
        <w:rPr>
          <w:rFonts w:ascii="ＭＳ ゴシック" w:eastAsia="ＭＳ ゴシック" w:hAnsi="ＭＳ ゴシック" w:hint="eastAsia"/>
          <w:color w:val="000000" w:themeColor="text1"/>
          <w:szCs w:val="21"/>
        </w:rPr>
        <w:tab/>
      </w:r>
      <w:r w:rsidRPr="00801E44">
        <w:rPr>
          <w:rFonts w:ascii="ＭＳ ゴシック" w:eastAsia="ＭＳ ゴシック" w:hAnsi="ＭＳ ゴシック" w:hint="eastAsia"/>
          <w:color w:val="000000" w:themeColor="text1"/>
          <w:szCs w:val="21"/>
        </w:rPr>
        <w:tab/>
      </w:r>
      <w:r w:rsidRPr="00801E44">
        <w:rPr>
          <w:rFonts w:ascii="ＭＳ ゴシック" w:eastAsia="ＭＳ ゴシック" w:hAnsi="ＭＳ ゴシック" w:hint="eastAsia"/>
          <w:color w:val="000000" w:themeColor="text1"/>
          <w:szCs w:val="21"/>
        </w:rPr>
        <w:tab/>
        <w:t xml:space="preserve">肺癌登録合同委員会　</w:t>
      </w:r>
      <w:r w:rsidR="00AA73E9" w:rsidRPr="00801E44">
        <w:rPr>
          <w:rFonts w:ascii="ＭＳ ゴシック" w:eastAsia="ＭＳ ゴシック" w:hAnsi="ＭＳ ゴシック" w:hint="eastAsia"/>
          <w:color w:val="000000" w:themeColor="text1"/>
          <w:szCs w:val="21"/>
        </w:rPr>
        <w:t>事務局長</w:t>
      </w:r>
    </w:p>
    <w:p w14:paraId="35D6DE03" w14:textId="77777777" w:rsidR="00AA7513" w:rsidRPr="00801E44" w:rsidRDefault="00AA7513" w:rsidP="00AA7513">
      <w:pPr>
        <w:tabs>
          <w:tab w:val="left" w:pos="405"/>
        </w:tabs>
        <w:spacing w:line="360" w:lineRule="exact"/>
        <w:ind w:right="-20"/>
        <w:jc w:val="left"/>
        <w:rPr>
          <w:rFonts w:ascii="ＭＳ ゴシック" w:eastAsia="ＭＳ ゴシック" w:hAnsi="ＭＳ ゴシック"/>
          <w:color w:val="000000" w:themeColor="text1"/>
          <w:szCs w:val="21"/>
        </w:rPr>
      </w:pPr>
      <w:r w:rsidRPr="00801E44">
        <w:rPr>
          <w:rFonts w:ascii="ＭＳ ゴシック" w:eastAsia="ＭＳ ゴシック" w:hAnsi="ＭＳ ゴシック" w:hint="eastAsia"/>
          <w:color w:val="000000" w:themeColor="text1"/>
          <w:szCs w:val="21"/>
        </w:rPr>
        <w:tab/>
      </w:r>
      <w:r w:rsidRPr="00801E44">
        <w:rPr>
          <w:rFonts w:ascii="ＭＳ ゴシック" w:eastAsia="ＭＳ ゴシック" w:hAnsi="ＭＳ ゴシック" w:hint="eastAsia"/>
          <w:color w:val="000000" w:themeColor="text1"/>
          <w:szCs w:val="21"/>
        </w:rPr>
        <w:tab/>
      </w:r>
      <w:r w:rsidRPr="00801E44">
        <w:rPr>
          <w:rFonts w:ascii="ＭＳ ゴシック" w:eastAsia="ＭＳ ゴシック" w:hAnsi="ＭＳ ゴシック" w:hint="eastAsia"/>
          <w:color w:val="000000" w:themeColor="text1"/>
          <w:szCs w:val="21"/>
        </w:rPr>
        <w:tab/>
      </w:r>
      <w:r w:rsidRPr="00801E44">
        <w:rPr>
          <w:rFonts w:ascii="ＭＳ ゴシック" w:eastAsia="ＭＳ ゴシック" w:hAnsi="ＭＳ ゴシック" w:hint="eastAsia"/>
          <w:color w:val="000000" w:themeColor="text1"/>
          <w:szCs w:val="21"/>
        </w:rPr>
        <w:tab/>
        <w:t>千葉大学大学院医学研究院呼吸器病態外科学</w:t>
      </w:r>
    </w:p>
    <w:p w14:paraId="0F0FF28F" w14:textId="77777777" w:rsidR="00AA7513" w:rsidRPr="00801E44" w:rsidRDefault="00AA7513" w:rsidP="00AA7513">
      <w:pPr>
        <w:tabs>
          <w:tab w:val="left" w:pos="4080"/>
        </w:tabs>
        <w:spacing w:line="360" w:lineRule="exact"/>
        <w:ind w:right="-20"/>
        <w:jc w:val="left"/>
        <w:rPr>
          <w:rFonts w:ascii="ＭＳ ゴシック" w:eastAsia="ＭＳ ゴシック" w:hAnsi="ＭＳ ゴシック"/>
          <w:color w:val="000000" w:themeColor="text1"/>
          <w:szCs w:val="21"/>
        </w:rPr>
      </w:pPr>
    </w:p>
    <w:p w14:paraId="71D906C7" w14:textId="77777777" w:rsidR="00AA7513" w:rsidRPr="00801E44" w:rsidRDefault="00AA7513" w:rsidP="00AA7513">
      <w:pPr>
        <w:tabs>
          <w:tab w:val="left" w:pos="0"/>
        </w:tabs>
        <w:spacing w:line="360" w:lineRule="exact"/>
        <w:ind w:right="-20"/>
        <w:jc w:val="left"/>
        <w:rPr>
          <w:rFonts w:ascii="ＭＳ ゴシック" w:eastAsia="ＭＳ ゴシック" w:hAnsi="ＭＳ ゴシック"/>
          <w:color w:val="000000" w:themeColor="text1"/>
          <w:szCs w:val="21"/>
        </w:rPr>
      </w:pPr>
      <w:r w:rsidRPr="00801E44">
        <w:rPr>
          <w:rFonts w:ascii="ＭＳ ゴシック" w:eastAsia="ＭＳ ゴシック" w:hAnsi="ＭＳ ゴシック"/>
          <w:color w:val="000000" w:themeColor="text1"/>
          <w:szCs w:val="21"/>
        </w:rPr>
        <w:t>研究</w:t>
      </w:r>
      <w:r w:rsidRPr="00801E44">
        <w:rPr>
          <w:rFonts w:ascii="ＭＳ ゴシック" w:eastAsia="ＭＳ ゴシック" w:hAnsi="ＭＳ ゴシック" w:hint="eastAsia"/>
          <w:color w:val="000000" w:themeColor="text1"/>
          <w:szCs w:val="21"/>
        </w:rPr>
        <w:t>事務局</w:t>
      </w:r>
      <w:r w:rsidRPr="00801E44">
        <w:rPr>
          <w:rFonts w:ascii="ＭＳ ゴシック" w:eastAsia="ＭＳ ゴシック" w:hAnsi="ＭＳ ゴシック"/>
          <w:color w:val="000000" w:themeColor="text1"/>
          <w:szCs w:val="21"/>
        </w:rPr>
        <w:tab/>
      </w:r>
      <w:r w:rsidRPr="00801E44">
        <w:rPr>
          <w:rFonts w:ascii="ＭＳ ゴシック" w:eastAsia="ＭＳ ゴシック" w:hAnsi="ＭＳ ゴシック" w:hint="eastAsia"/>
          <w:color w:val="000000" w:themeColor="text1"/>
          <w:szCs w:val="21"/>
        </w:rPr>
        <w:tab/>
        <w:t>鈴木秀海</w:t>
      </w:r>
    </w:p>
    <w:p w14:paraId="2DE5EE4A" w14:textId="77777777" w:rsidR="00AA7513" w:rsidRPr="00801E44" w:rsidRDefault="00AA7513" w:rsidP="00AA7513">
      <w:pPr>
        <w:tabs>
          <w:tab w:val="left" w:pos="0"/>
        </w:tabs>
        <w:spacing w:line="360" w:lineRule="exact"/>
        <w:ind w:right="-20"/>
        <w:jc w:val="left"/>
        <w:rPr>
          <w:rFonts w:ascii="ＭＳ ゴシック" w:eastAsia="ＭＳ ゴシック" w:hAnsi="ＭＳ ゴシック"/>
          <w:color w:val="000000" w:themeColor="text1"/>
          <w:szCs w:val="21"/>
        </w:rPr>
      </w:pPr>
      <w:r w:rsidRPr="00801E44">
        <w:rPr>
          <w:rFonts w:ascii="ＭＳ ゴシック" w:eastAsia="ＭＳ ゴシック" w:hAnsi="ＭＳ ゴシック" w:hint="eastAsia"/>
          <w:color w:val="000000" w:themeColor="text1"/>
          <w:szCs w:val="21"/>
        </w:rPr>
        <w:tab/>
      </w:r>
      <w:r w:rsidRPr="00801E44">
        <w:rPr>
          <w:rFonts w:ascii="ＭＳ ゴシック" w:eastAsia="ＭＳ ゴシック" w:hAnsi="ＭＳ ゴシック" w:hint="eastAsia"/>
          <w:color w:val="000000" w:themeColor="text1"/>
          <w:szCs w:val="21"/>
        </w:rPr>
        <w:tab/>
      </w:r>
      <w:r w:rsidRPr="00801E44">
        <w:rPr>
          <w:rFonts w:ascii="ＭＳ ゴシック" w:eastAsia="ＭＳ ゴシック" w:hAnsi="ＭＳ ゴシック" w:hint="eastAsia"/>
          <w:color w:val="000000" w:themeColor="text1"/>
          <w:szCs w:val="21"/>
        </w:rPr>
        <w:tab/>
        <w:t>肺癌登録合同委員会　事務局</w:t>
      </w:r>
    </w:p>
    <w:p w14:paraId="68F3593C" w14:textId="77777777" w:rsidR="00AA7513" w:rsidRPr="00801E44" w:rsidRDefault="00AA7513" w:rsidP="00AA7513">
      <w:pPr>
        <w:tabs>
          <w:tab w:val="left" w:pos="0"/>
        </w:tabs>
        <w:spacing w:line="360" w:lineRule="exact"/>
        <w:ind w:right="-20"/>
        <w:jc w:val="left"/>
        <w:rPr>
          <w:rFonts w:ascii="ＭＳ ゴシック" w:eastAsia="ＭＳ ゴシック" w:hAnsi="ＭＳ ゴシック"/>
          <w:color w:val="000000" w:themeColor="text1"/>
          <w:szCs w:val="21"/>
        </w:rPr>
      </w:pPr>
      <w:r w:rsidRPr="00801E44">
        <w:rPr>
          <w:rFonts w:ascii="ＭＳ ゴシック" w:eastAsia="ＭＳ ゴシック" w:hAnsi="ＭＳ ゴシック" w:hint="eastAsia"/>
          <w:color w:val="000000" w:themeColor="text1"/>
          <w:szCs w:val="21"/>
        </w:rPr>
        <w:tab/>
      </w:r>
      <w:r w:rsidRPr="00801E44">
        <w:rPr>
          <w:rFonts w:ascii="ＭＳ ゴシック" w:eastAsia="ＭＳ ゴシック" w:hAnsi="ＭＳ ゴシック" w:hint="eastAsia"/>
          <w:color w:val="000000" w:themeColor="text1"/>
          <w:szCs w:val="21"/>
        </w:rPr>
        <w:tab/>
      </w:r>
      <w:r w:rsidRPr="00801E44">
        <w:rPr>
          <w:rFonts w:ascii="ＭＳ ゴシック" w:eastAsia="ＭＳ ゴシック" w:hAnsi="ＭＳ ゴシック" w:hint="eastAsia"/>
          <w:color w:val="000000" w:themeColor="text1"/>
          <w:szCs w:val="21"/>
        </w:rPr>
        <w:tab/>
        <w:t>千葉大学大学院医学研究院呼吸器病態外科学</w:t>
      </w:r>
    </w:p>
    <w:p w14:paraId="5AB33028" w14:textId="77777777" w:rsidR="00AA7513" w:rsidRPr="00801E44" w:rsidRDefault="00AA7513" w:rsidP="00AA7513">
      <w:pPr>
        <w:tabs>
          <w:tab w:val="left" w:pos="0"/>
        </w:tabs>
        <w:spacing w:line="360" w:lineRule="exact"/>
        <w:ind w:right="-20"/>
        <w:jc w:val="left"/>
        <w:rPr>
          <w:rFonts w:ascii="ＭＳ ゴシック" w:eastAsia="ＭＳ ゴシック" w:hAnsi="ＭＳ ゴシック"/>
          <w:color w:val="000000" w:themeColor="text1"/>
          <w:szCs w:val="21"/>
        </w:rPr>
      </w:pPr>
      <w:r w:rsidRPr="00801E44">
        <w:rPr>
          <w:rFonts w:ascii="ＭＳ ゴシック" w:eastAsia="ＭＳ ゴシック" w:hAnsi="ＭＳ ゴシック" w:hint="eastAsia"/>
          <w:color w:val="000000" w:themeColor="text1"/>
          <w:szCs w:val="21"/>
        </w:rPr>
        <w:tab/>
      </w:r>
      <w:r w:rsidRPr="00801E44">
        <w:rPr>
          <w:rFonts w:ascii="ＭＳ ゴシック" w:eastAsia="ＭＳ ゴシック" w:hAnsi="ＭＳ ゴシック" w:hint="eastAsia"/>
          <w:color w:val="000000" w:themeColor="text1"/>
          <w:szCs w:val="21"/>
        </w:rPr>
        <w:tab/>
      </w:r>
      <w:r w:rsidRPr="00801E44">
        <w:rPr>
          <w:rFonts w:ascii="ＭＳ ゴシック" w:eastAsia="ＭＳ ゴシック" w:hAnsi="ＭＳ ゴシック" w:hint="eastAsia"/>
          <w:color w:val="000000" w:themeColor="text1"/>
          <w:szCs w:val="21"/>
        </w:rPr>
        <w:tab/>
      </w:r>
    </w:p>
    <w:p w14:paraId="274B54CF" w14:textId="77777777" w:rsidR="00AA7513" w:rsidRPr="00801E44" w:rsidRDefault="00AA7513" w:rsidP="00AA7513">
      <w:pPr>
        <w:tabs>
          <w:tab w:val="left" w:pos="405"/>
          <w:tab w:val="left" w:pos="3280"/>
          <w:tab w:val="left" w:pos="4242"/>
        </w:tabs>
        <w:spacing w:line="360" w:lineRule="exact"/>
        <w:ind w:right="-20"/>
        <w:jc w:val="left"/>
        <w:rPr>
          <w:rFonts w:ascii="ＭＳ ゴシック" w:eastAsia="ＭＳ ゴシック" w:hAnsi="ＭＳ ゴシック"/>
          <w:color w:val="000000" w:themeColor="text1"/>
          <w:szCs w:val="21"/>
        </w:rPr>
      </w:pPr>
      <w:r w:rsidRPr="00801E44">
        <w:rPr>
          <w:rFonts w:ascii="ＭＳ ゴシック" w:eastAsia="ＭＳ ゴシック" w:hAnsi="ＭＳ ゴシック" w:hint="eastAsia"/>
          <w:color w:val="000000" w:themeColor="text1"/>
          <w:szCs w:val="21"/>
        </w:rPr>
        <w:tab/>
      </w:r>
      <w:r w:rsidRPr="00801E44">
        <w:rPr>
          <w:rFonts w:ascii="ＭＳ ゴシック" w:eastAsia="ＭＳ ゴシック" w:hAnsi="ＭＳ ゴシック" w:hint="eastAsia"/>
          <w:color w:val="000000" w:themeColor="text1"/>
          <w:szCs w:val="21"/>
        </w:rPr>
        <w:tab/>
      </w:r>
    </w:p>
    <w:p w14:paraId="100160B8" w14:textId="6FBA5119" w:rsidR="00AA7513" w:rsidRPr="00801E44" w:rsidRDefault="00B67821" w:rsidP="00AA7513">
      <w:pPr>
        <w:spacing w:line="360" w:lineRule="exact"/>
        <w:ind w:right="-811"/>
        <w:jc w:val="right"/>
        <w:rPr>
          <w:rFonts w:ascii="ＭＳ ゴシック" w:eastAsia="ＭＳ ゴシック" w:hAnsi="ＭＳ ゴシック"/>
          <w:color w:val="000000" w:themeColor="text1"/>
          <w:szCs w:val="21"/>
          <w:lang w:val="fr-FR"/>
        </w:rPr>
      </w:pPr>
      <w:r w:rsidRPr="00B67821">
        <w:rPr>
          <w:rFonts w:ascii="ＭＳ ゴシック" w:eastAsia="ＭＳ ゴシック" w:hAnsi="ＭＳ ゴシック" w:hint="eastAsia"/>
          <w:color w:val="000000" w:themeColor="text1"/>
          <w:szCs w:val="21"/>
          <w:highlight w:val="yellow"/>
        </w:rPr>
        <w:t>1.</w:t>
      </w:r>
      <w:r w:rsidR="00481CB9">
        <w:rPr>
          <w:rFonts w:ascii="ＭＳ ゴシック" w:eastAsia="ＭＳ ゴシック" w:hAnsi="ＭＳ ゴシック" w:hint="eastAsia"/>
          <w:color w:val="000000" w:themeColor="text1"/>
          <w:szCs w:val="21"/>
          <w:highlight w:val="yellow"/>
        </w:rPr>
        <w:t>2</w:t>
      </w:r>
      <w:r w:rsidR="00AA7513" w:rsidRPr="00B67821">
        <w:rPr>
          <w:rFonts w:ascii="ＭＳ ゴシック" w:eastAsia="ＭＳ ゴシック" w:hAnsi="ＭＳ ゴシック" w:hint="eastAsia"/>
          <w:color w:val="000000" w:themeColor="text1"/>
          <w:szCs w:val="21"/>
          <w:highlight w:val="yellow"/>
        </w:rPr>
        <w:t>版　20</w:t>
      </w:r>
      <w:r w:rsidR="00AA7513" w:rsidRPr="00B67821">
        <w:rPr>
          <w:rFonts w:ascii="ＭＳ ゴシック" w:eastAsia="ＭＳ ゴシック" w:hAnsi="ＭＳ ゴシック"/>
          <w:color w:val="000000" w:themeColor="text1"/>
          <w:szCs w:val="21"/>
          <w:highlight w:val="yellow"/>
        </w:rPr>
        <w:t>2</w:t>
      </w:r>
      <w:r w:rsidRPr="00B67821">
        <w:rPr>
          <w:rFonts w:ascii="ＭＳ ゴシック" w:eastAsia="ＭＳ ゴシック" w:hAnsi="ＭＳ ゴシック" w:hint="eastAsia"/>
          <w:color w:val="000000" w:themeColor="text1"/>
          <w:szCs w:val="21"/>
          <w:highlight w:val="yellow"/>
        </w:rPr>
        <w:t>2</w:t>
      </w:r>
      <w:r w:rsidR="00AA7513" w:rsidRPr="00B67821">
        <w:rPr>
          <w:rFonts w:ascii="ＭＳ ゴシック" w:eastAsia="ＭＳ ゴシック" w:hAnsi="ＭＳ ゴシック" w:hint="eastAsia"/>
          <w:color w:val="000000" w:themeColor="text1"/>
          <w:szCs w:val="21"/>
          <w:highlight w:val="yellow"/>
        </w:rPr>
        <w:t>年</w:t>
      </w:r>
      <w:r w:rsidR="00A12764">
        <w:rPr>
          <w:rFonts w:ascii="ＭＳ ゴシック" w:eastAsia="ＭＳ ゴシック" w:hAnsi="ＭＳ ゴシック" w:hint="eastAsia"/>
          <w:color w:val="000000" w:themeColor="text1"/>
          <w:szCs w:val="21"/>
          <w:highlight w:val="yellow"/>
        </w:rPr>
        <w:t>10</w:t>
      </w:r>
      <w:r w:rsidR="00AA7513" w:rsidRPr="00B67821">
        <w:rPr>
          <w:rFonts w:ascii="ＭＳ ゴシック" w:eastAsia="ＭＳ ゴシック" w:hAnsi="ＭＳ ゴシック" w:hint="eastAsia"/>
          <w:color w:val="000000" w:themeColor="text1"/>
          <w:szCs w:val="21"/>
          <w:highlight w:val="yellow"/>
        </w:rPr>
        <w:t>月</w:t>
      </w:r>
      <w:r w:rsidR="00481CB9">
        <w:rPr>
          <w:rFonts w:ascii="ＭＳ ゴシック" w:eastAsia="ＭＳ ゴシック" w:hAnsi="ＭＳ ゴシック" w:hint="eastAsia"/>
          <w:color w:val="000000" w:themeColor="text1"/>
          <w:szCs w:val="21"/>
          <w:highlight w:val="yellow"/>
        </w:rPr>
        <w:t>28</w:t>
      </w:r>
      <w:r w:rsidR="00AA7513" w:rsidRPr="00B67821">
        <w:rPr>
          <w:rFonts w:ascii="ＭＳ ゴシック" w:eastAsia="ＭＳ ゴシック" w:hAnsi="ＭＳ ゴシック" w:hint="eastAsia"/>
          <w:color w:val="000000" w:themeColor="text1"/>
          <w:szCs w:val="21"/>
          <w:highlight w:val="yellow"/>
        </w:rPr>
        <w:t>日</w:t>
      </w:r>
      <w:r w:rsidR="00AA7513" w:rsidRPr="00801E44">
        <w:rPr>
          <w:rFonts w:ascii="ＭＳ ゴシック" w:eastAsia="ＭＳ ゴシック" w:hAnsi="ＭＳ ゴシック" w:hint="eastAsia"/>
          <w:color w:val="000000" w:themeColor="text1"/>
          <w:szCs w:val="21"/>
        </w:rPr>
        <w:t xml:space="preserve">　</w:t>
      </w:r>
    </w:p>
    <w:p w14:paraId="1FE82C51" w14:textId="77777777" w:rsidR="00AA7513" w:rsidRPr="00801E44" w:rsidRDefault="00AA7513" w:rsidP="00AA7513">
      <w:pPr>
        <w:tabs>
          <w:tab w:val="left" w:pos="822"/>
          <w:tab w:val="left" w:pos="3960"/>
        </w:tabs>
        <w:spacing w:line="360" w:lineRule="exact"/>
        <w:ind w:right="-1"/>
        <w:jc w:val="left"/>
        <w:rPr>
          <w:rFonts w:ascii="ＭＳ ゴシック" w:eastAsia="ＭＳ ゴシック" w:hAnsi="ＭＳ ゴシック"/>
          <w:color w:val="000000" w:themeColor="text1"/>
          <w:szCs w:val="21"/>
          <w:lang w:val="fr-FR"/>
        </w:rPr>
      </w:pPr>
    </w:p>
    <w:p w14:paraId="28F8DF1E" w14:textId="77777777" w:rsidR="00AA7513" w:rsidRPr="00801E44" w:rsidRDefault="00AA7513" w:rsidP="00AA7513">
      <w:pPr>
        <w:tabs>
          <w:tab w:val="left" w:pos="822"/>
          <w:tab w:val="left" w:pos="3960"/>
        </w:tabs>
        <w:spacing w:line="360" w:lineRule="exact"/>
        <w:ind w:right="-1"/>
        <w:jc w:val="left"/>
        <w:rPr>
          <w:rFonts w:ascii="ＭＳ ゴシック" w:eastAsia="ＭＳ ゴシック" w:hAnsi="ＭＳ ゴシック"/>
          <w:color w:val="000000" w:themeColor="text1"/>
          <w:szCs w:val="21"/>
        </w:rPr>
      </w:pPr>
    </w:p>
    <w:p w14:paraId="4491BB7F" w14:textId="77777777" w:rsidR="00EE20AB" w:rsidRPr="00801E44" w:rsidRDefault="00EE20AB" w:rsidP="00EE20AB">
      <w:pPr>
        <w:ind w:rightChars="131" w:right="275"/>
        <w:rPr>
          <w:rFonts w:ascii="ＭＳ ゴシック" w:eastAsia="ＭＳ ゴシック" w:hAnsi="ＭＳ ゴシック"/>
          <w:b/>
          <w:color w:val="000000" w:themeColor="text1"/>
          <w:szCs w:val="21"/>
          <w:lang w:val="fr-FR"/>
        </w:rPr>
      </w:pPr>
      <w:r w:rsidRPr="00801E44">
        <w:rPr>
          <w:rFonts w:ascii="ＭＳ ゴシック" w:eastAsia="ＭＳ ゴシック" w:hAnsi="ＭＳ ゴシック" w:hint="eastAsia"/>
          <w:b/>
          <w:color w:val="000000" w:themeColor="text1"/>
          <w:szCs w:val="21"/>
        </w:rPr>
        <w:lastRenderedPageBreak/>
        <w:t>目　　次</w:t>
      </w:r>
    </w:p>
    <w:p w14:paraId="25D2CC42" w14:textId="77777777" w:rsidR="00EE20AB" w:rsidRPr="00801E44" w:rsidRDefault="00EE20AB" w:rsidP="00EE20AB">
      <w:pPr>
        <w:ind w:rightChars="131" w:right="275"/>
        <w:jc w:val="center"/>
        <w:rPr>
          <w:rFonts w:ascii="ＭＳ ゴシック" w:eastAsia="ＭＳ ゴシック" w:hAnsi="ＭＳ ゴシック"/>
          <w:b/>
          <w:color w:val="000000" w:themeColor="text1"/>
          <w:szCs w:val="21"/>
          <w:lang w:val="fr-FR"/>
        </w:rPr>
      </w:pPr>
    </w:p>
    <w:p w14:paraId="22F2C0A4" w14:textId="77777777" w:rsidR="00EE20AB" w:rsidRPr="00801E44" w:rsidRDefault="00EE20AB" w:rsidP="00EE20AB">
      <w:pPr>
        <w:tabs>
          <w:tab w:val="left" w:pos="7800"/>
        </w:tabs>
        <w:ind w:leftChars="202" w:left="424" w:rightChars="131" w:right="275"/>
        <w:rPr>
          <w:rFonts w:ascii="ＭＳ ゴシック" w:eastAsia="ＭＳ ゴシック" w:hAnsi="ＭＳ ゴシック"/>
          <w:b/>
          <w:bCs/>
          <w:color w:val="000000" w:themeColor="text1"/>
          <w:szCs w:val="21"/>
          <w:lang w:val="fr-FR"/>
        </w:rPr>
      </w:pPr>
      <w:r w:rsidRPr="00801E44">
        <w:rPr>
          <w:rFonts w:ascii="ＭＳ ゴシック" w:eastAsia="ＭＳ ゴシック" w:hAnsi="ＭＳ ゴシック" w:hint="eastAsia"/>
          <w:b/>
          <w:color w:val="000000" w:themeColor="text1"/>
          <w:szCs w:val="21"/>
          <w:lang w:val="fr-FR"/>
        </w:rPr>
        <w:t xml:space="preserve">1. </w:t>
      </w:r>
      <w:r w:rsidRPr="00801E44">
        <w:rPr>
          <w:rFonts w:ascii="ＭＳ ゴシック" w:eastAsia="ＭＳ ゴシック" w:hAnsi="ＭＳ ゴシック" w:hint="eastAsia"/>
          <w:b/>
          <w:color w:val="000000" w:themeColor="text1"/>
          <w:szCs w:val="21"/>
        </w:rPr>
        <w:t>研究実施計画書の概要</w:t>
      </w:r>
      <w:r w:rsidRPr="00801E44">
        <w:rPr>
          <w:rFonts w:ascii="ＭＳ ゴシック" w:eastAsia="ＭＳ ゴシック" w:hAnsi="ＭＳ ゴシック" w:hint="eastAsia"/>
          <w:b/>
          <w:color w:val="000000" w:themeColor="text1"/>
          <w:szCs w:val="21"/>
          <w:lang w:val="fr-FR"/>
        </w:rPr>
        <w:tab/>
      </w:r>
      <w:r w:rsidRPr="00801E44">
        <w:rPr>
          <w:rFonts w:ascii="ＭＳ ゴシック" w:eastAsia="ＭＳ ゴシック" w:hAnsi="ＭＳ ゴシック"/>
          <w:b/>
          <w:color w:val="000000" w:themeColor="text1"/>
          <w:szCs w:val="21"/>
          <w:lang w:val="fr-FR"/>
        </w:rPr>
        <w:t xml:space="preserve">   </w:t>
      </w:r>
      <w:r w:rsidRPr="00801E44">
        <w:rPr>
          <w:rFonts w:ascii="ＭＳ ゴシック" w:eastAsia="ＭＳ ゴシック" w:hAnsi="ＭＳ ゴシック" w:hint="eastAsia"/>
          <w:b/>
          <w:color w:val="000000" w:themeColor="text1"/>
          <w:szCs w:val="21"/>
          <w:lang w:val="fr-FR"/>
        </w:rPr>
        <w:t>3</w:t>
      </w:r>
    </w:p>
    <w:p w14:paraId="55D5240D" w14:textId="77777777" w:rsidR="00EE20AB" w:rsidRPr="00801E44" w:rsidRDefault="00EE20AB" w:rsidP="00EE20AB">
      <w:pPr>
        <w:tabs>
          <w:tab w:val="left" w:pos="7800"/>
        </w:tabs>
        <w:ind w:leftChars="202" w:left="424" w:rightChars="131" w:right="275"/>
        <w:rPr>
          <w:rFonts w:ascii="ＭＳ ゴシック" w:eastAsia="ＭＳ ゴシック" w:hAnsi="ＭＳ ゴシック"/>
          <w:b/>
          <w:color w:val="000000" w:themeColor="text1"/>
          <w:szCs w:val="21"/>
          <w:lang w:val="fr-FR"/>
        </w:rPr>
      </w:pPr>
      <w:r w:rsidRPr="00801E44">
        <w:rPr>
          <w:rFonts w:ascii="ＭＳ ゴシック" w:eastAsia="ＭＳ ゴシック" w:hAnsi="ＭＳ ゴシック" w:hint="eastAsia"/>
          <w:b/>
          <w:color w:val="000000" w:themeColor="text1"/>
          <w:szCs w:val="21"/>
          <w:lang w:val="fr-FR"/>
        </w:rPr>
        <w:t xml:space="preserve">2. </w:t>
      </w:r>
      <w:r w:rsidRPr="00801E44">
        <w:rPr>
          <w:rFonts w:ascii="ＭＳ ゴシック" w:eastAsia="ＭＳ ゴシック" w:hAnsi="ＭＳ ゴシック" w:hint="eastAsia"/>
          <w:b/>
          <w:color w:val="000000" w:themeColor="text1"/>
          <w:szCs w:val="21"/>
        </w:rPr>
        <w:t>研究実施体制</w:t>
      </w:r>
      <w:r w:rsidRPr="00801E44">
        <w:rPr>
          <w:rFonts w:ascii="ＭＳ ゴシック" w:eastAsia="ＭＳ ゴシック" w:hAnsi="ＭＳ ゴシック" w:hint="eastAsia"/>
          <w:b/>
          <w:color w:val="000000" w:themeColor="text1"/>
          <w:szCs w:val="21"/>
          <w:lang w:val="fr-FR"/>
        </w:rPr>
        <w:tab/>
      </w:r>
      <w:r w:rsidRPr="00801E44">
        <w:rPr>
          <w:rFonts w:ascii="ＭＳ ゴシック" w:eastAsia="ＭＳ ゴシック" w:hAnsi="ＭＳ ゴシック"/>
          <w:b/>
          <w:color w:val="000000" w:themeColor="text1"/>
          <w:szCs w:val="21"/>
          <w:lang w:val="fr-FR"/>
        </w:rPr>
        <w:t xml:space="preserve">   </w:t>
      </w:r>
      <w:r w:rsidRPr="00801E44">
        <w:rPr>
          <w:rFonts w:ascii="ＭＳ ゴシック" w:eastAsia="ＭＳ ゴシック" w:hAnsi="ＭＳ ゴシック" w:hint="eastAsia"/>
          <w:b/>
          <w:color w:val="000000" w:themeColor="text1"/>
          <w:szCs w:val="21"/>
          <w:lang w:val="fr-FR"/>
        </w:rPr>
        <w:t>4</w:t>
      </w:r>
    </w:p>
    <w:p w14:paraId="6CD4E3B5" w14:textId="77777777" w:rsidR="00EE20AB" w:rsidRPr="00801E44" w:rsidRDefault="00EE20AB" w:rsidP="00EE20AB">
      <w:pPr>
        <w:tabs>
          <w:tab w:val="left" w:pos="7800"/>
        </w:tabs>
        <w:ind w:leftChars="202" w:left="424" w:rightChars="131" w:right="275"/>
        <w:rPr>
          <w:rFonts w:ascii="ＭＳ ゴシック" w:eastAsia="ＭＳ ゴシック" w:hAnsi="ＭＳ ゴシック"/>
          <w:b/>
          <w:color w:val="000000" w:themeColor="text1"/>
          <w:szCs w:val="21"/>
          <w:lang w:val="fr-FR"/>
        </w:rPr>
      </w:pPr>
      <w:r w:rsidRPr="00801E44">
        <w:rPr>
          <w:rFonts w:ascii="ＭＳ ゴシック" w:eastAsia="ＭＳ ゴシック" w:hAnsi="ＭＳ ゴシック" w:hint="eastAsia"/>
          <w:b/>
          <w:color w:val="000000" w:themeColor="text1"/>
          <w:szCs w:val="21"/>
          <w:lang w:val="fr-FR"/>
        </w:rPr>
        <w:t xml:space="preserve">3. </w:t>
      </w:r>
      <w:r w:rsidRPr="00801E44">
        <w:rPr>
          <w:rFonts w:ascii="ＭＳ ゴシック" w:eastAsia="ＭＳ ゴシック" w:hAnsi="ＭＳ ゴシック" w:hint="eastAsia"/>
          <w:b/>
          <w:color w:val="000000" w:themeColor="text1"/>
          <w:szCs w:val="21"/>
        </w:rPr>
        <w:t>背景</w:t>
      </w:r>
      <w:r w:rsidRPr="00801E44">
        <w:rPr>
          <w:rFonts w:ascii="ＭＳ ゴシック" w:eastAsia="ＭＳ ゴシック" w:hAnsi="ＭＳ ゴシック" w:hint="eastAsia"/>
          <w:b/>
          <w:color w:val="000000" w:themeColor="text1"/>
          <w:szCs w:val="21"/>
          <w:lang w:val="fr-FR"/>
        </w:rPr>
        <w:tab/>
      </w:r>
      <w:r w:rsidRPr="00801E44">
        <w:rPr>
          <w:rFonts w:ascii="ＭＳ ゴシック" w:eastAsia="ＭＳ ゴシック" w:hAnsi="ＭＳ ゴシック"/>
          <w:b/>
          <w:color w:val="000000" w:themeColor="text1"/>
          <w:szCs w:val="21"/>
          <w:lang w:val="fr-FR"/>
        </w:rPr>
        <w:t xml:space="preserve">   6</w:t>
      </w:r>
    </w:p>
    <w:p w14:paraId="3E30808E" w14:textId="72A4DDBE" w:rsidR="00EE20AB" w:rsidRPr="00801E44" w:rsidRDefault="00EE20AB" w:rsidP="00EE20AB">
      <w:pPr>
        <w:tabs>
          <w:tab w:val="left" w:pos="7800"/>
        </w:tabs>
        <w:ind w:leftChars="202" w:left="424" w:rightChars="131" w:right="275"/>
        <w:rPr>
          <w:rFonts w:ascii="ＭＳ ゴシック" w:eastAsia="ＭＳ ゴシック" w:hAnsi="ＭＳ ゴシック"/>
          <w:b/>
          <w:color w:val="000000" w:themeColor="text1"/>
          <w:szCs w:val="21"/>
        </w:rPr>
      </w:pPr>
      <w:r w:rsidRPr="00801E44">
        <w:rPr>
          <w:rFonts w:ascii="ＭＳ ゴシック" w:eastAsia="ＭＳ ゴシック" w:hAnsi="ＭＳ ゴシック" w:hint="eastAsia"/>
          <w:b/>
          <w:color w:val="000000" w:themeColor="text1"/>
          <w:szCs w:val="21"/>
          <w:lang w:val="fr-FR"/>
        </w:rPr>
        <w:t xml:space="preserve">4. </w:t>
      </w:r>
      <w:r w:rsidRPr="00801E44">
        <w:rPr>
          <w:rFonts w:ascii="ＭＳ ゴシック" w:eastAsia="ＭＳ ゴシック" w:hAnsi="ＭＳ ゴシック" w:hint="eastAsia"/>
          <w:b/>
          <w:color w:val="000000" w:themeColor="text1"/>
          <w:szCs w:val="21"/>
        </w:rPr>
        <w:t>研究の倫理的実施</w:t>
      </w:r>
      <w:r w:rsidRPr="00801E44">
        <w:rPr>
          <w:rFonts w:ascii="ＭＳ ゴシック" w:eastAsia="ＭＳ ゴシック" w:hAnsi="ＭＳ ゴシック" w:hint="eastAsia"/>
          <w:b/>
          <w:color w:val="000000" w:themeColor="text1"/>
          <w:szCs w:val="21"/>
        </w:rPr>
        <w:tab/>
      </w:r>
      <w:r w:rsidRPr="00801E44">
        <w:rPr>
          <w:rFonts w:ascii="ＭＳ ゴシック" w:eastAsia="ＭＳ ゴシック" w:hAnsi="ＭＳ ゴシック"/>
          <w:b/>
          <w:color w:val="000000" w:themeColor="text1"/>
          <w:szCs w:val="21"/>
        </w:rPr>
        <w:t xml:space="preserve">   </w:t>
      </w:r>
      <w:r w:rsidR="005308F1" w:rsidRPr="00801E44">
        <w:rPr>
          <w:rFonts w:ascii="ＭＳ ゴシック" w:eastAsia="ＭＳ ゴシック" w:hAnsi="ＭＳ ゴシック"/>
          <w:b/>
          <w:color w:val="000000" w:themeColor="text1"/>
          <w:szCs w:val="21"/>
        </w:rPr>
        <w:t>6</w:t>
      </w:r>
    </w:p>
    <w:p w14:paraId="65C08D58" w14:textId="7EF2B0E2" w:rsidR="00EE20AB" w:rsidRPr="00801E44" w:rsidRDefault="00EE20AB" w:rsidP="00EE20AB">
      <w:pPr>
        <w:tabs>
          <w:tab w:val="left" w:pos="7800"/>
        </w:tabs>
        <w:ind w:leftChars="202" w:left="424" w:rightChars="131" w:right="275"/>
        <w:rPr>
          <w:rFonts w:ascii="ＭＳ ゴシック" w:eastAsia="ＭＳ ゴシック" w:hAnsi="ＭＳ ゴシック"/>
          <w:b/>
          <w:color w:val="000000" w:themeColor="text1"/>
          <w:szCs w:val="21"/>
        </w:rPr>
      </w:pPr>
      <w:r w:rsidRPr="00801E44">
        <w:rPr>
          <w:rFonts w:ascii="ＭＳ ゴシック" w:eastAsia="ＭＳ ゴシック" w:hAnsi="ＭＳ ゴシック" w:hint="eastAsia"/>
          <w:b/>
          <w:color w:val="000000" w:themeColor="text1"/>
          <w:szCs w:val="21"/>
        </w:rPr>
        <w:t>5. 研究の目的</w:t>
      </w:r>
      <w:r w:rsidRPr="00801E44">
        <w:rPr>
          <w:rFonts w:ascii="ＭＳ ゴシック" w:eastAsia="ＭＳ ゴシック" w:hAnsi="ＭＳ ゴシック" w:hint="eastAsia"/>
          <w:b/>
          <w:color w:val="000000" w:themeColor="text1"/>
          <w:szCs w:val="21"/>
        </w:rPr>
        <w:tab/>
      </w:r>
      <w:r w:rsidRPr="00801E44">
        <w:rPr>
          <w:rFonts w:ascii="ＭＳ ゴシック" w:eastAsia="ＭＳ ゴシック" w:hAnsi="ＭＳ ゴシック"/>
          <w:b/>
          <w:color w:val="000000" w:themeColor="text1"/>
          <w:szCs w:val="21"/>
        </w:rPr>
        <w:t xml:space="preserve">   </w:t>
      </w:r>
      <w:r w:rsidR="00D91666">
        <w:rPr>
          <w:rFonts w:ascii="ＭＳ ゴシック" w:eastAsia="ＭＳ ゴシック" w:hAnsi="ＭＳ ゴシック" w:hint="eastAsia"/>
          <w:b/>
          <w:color w:val="000000" w:themeColor="text1"/>
          <w:szCs w:val="21"/>
        </w:rPr>
        <w:t>7</w:t>
      </w:r>
    </w:p>
    <w:p w14:paraId="26FB46EE" w14:textId="65D9CA5C" w:rsidR="00EE20AB" w:rsidRPr="00801E44" w:rsidRDefault="00EE20AB" w:rsidP="00EE20AB">
      <w:pPr>
        <w:tabs>
          <w:tab w:val="left" w:pos="7800"/>
        </w:tabs>
        <w:ind w:leftChars="202" w:left="424" w:rightChars="131" w:right="275"/>
        <w:rPr>
          <w:rFonts w:ascii="ＭＳ ゴシック" w:eastAsia="ＭＳ ゴシック" w:hAnsi="ＭＳ ゴシック"/>
          <w:b/>
          <w:bCs/>
          <w:color w:val="000000" w:themeColor="text1"/>
          <w:szCs w:val="21"/>
        </w:rPr>
      </w:pPr>
      <w:r w:rsidRPr="00801E44">
        <w:rPr>
          <w:rFonts w:ascii="ＭＳ ゴシック" w:eastAsia="ＭＳ ゴシック" w:hAnsi="ＭＳ ゴシック" w:hint="eastAsia"/>
          <w:b/>
          <w:color w:val="000000" w:themeColor="text1"/>
          <w:szCs w:val="21"/>
        </w:rPr>
        <w:t>6. 研究のデザイン</w:t>
      </w:r>
      <w:r w:rsidRPr="00801E44">
        <w:rPr>
          <w:rFonts w:ascii="ＭＳ ゴシック" w:eastAsia="ＭＳ ゴシック" w:hAnsi="ＭＳ ゴシック" w:hint="eastAsia"/>
          <w:b/>
          <w:color w:val="000000" w:themeColor="text1"/>
          <w:szCs w:val="21"/>
        </w:rPr>
        <w:tab/>
      </w:r>
      <w:r w:rsidRPr="00801E44">
        <w:rPr>
          <w:rFonts w:ascii="ＭＳ ゴシック" w:eastAsia="ＭＳ ゴシック" w:hAnsi="ＭＳ ゴシック"/>
          <w:b/>
          <w:color w:val="000000" w:themeColor="text1"/>
          <w:szCs w:val="21"/>
        </w:rPr>
        <w:t xml:space="preserve">   </w:t>
      </w:r>
      <w:r w:rsidR="00D91666">
        <w:rPr>
          <w:rFonts w:ascii="ＭＳ ゴシック" w:eastAsia="ＭＳ ゴシック" w:hAnsi="ＭＳ ゴシック" w:hint="eastAsia"/>
          <w:b/>
          <w:color w:val="000000" w:themeColor="text1"/>
          <w:szCs w:val="21"/>
        </w:rPr>
        <w:t>7</w:t>
      </w:r>
    </w:p>
    <w:p w14:paraId="10DCE9C3" w14:textId="77777777" w:rsidR="00EE20AB" w:rsidRPr="00801E44" w:rsidRDefault="00EE20AB" w:rsidP="00EE20AB">
      <w:pPr>
        <w:tabs>
          <w:tab w:val="left" w:pos="7800"/>
        </w:tabs>
        <w:ind w:leftChars="202" w:left="424" w:rightChars="131" w:right="275"/>
        <w:rPr>
          <w:rFonts w:ascii="ＭＳ ゴシック" w:eastAsia="ＭＳ ゴシック" w:hAnsi="ＭＳ ゴシック"/>
          <w:b/>
          <w:bCs/>
          <w:color w:val="000000" w:themeColor="text1"/>
          <w:szCs w:val="21"/>
        </w:rPr>
      </w:pPr>
      <w:r w:rsidRPr="00801E44">
        <w:rPr>
          <w:rFonts w:ascii="ＭＳ ゴシック" w:eastAsia="ＭＳ ゴシック" w:hAnsi="ＭＳ ゴシック" w:hint="eastAsia"/>
          <w:b/>
          <w:color w:val="000000" w:themeColor="text1"/>
          <w:szCs w:val="21"/>
        </w:rPr>
        <w:t>7. 被験者の選択，除外基準</w:t>
      </w:r>
      <w:r w:rsidRPr="00801E44">
        <w:rPr>
          <w:rFonts w:ascii="ＭＳ ゴシック" w:eastAsia="ＭＳ ゴシック" w:hAnsi="ＭＳ ゴシック" w:hint="eastAsia"/>
          <w:b/>
          <w:color w:val="000000" w:themeColor="text1"/>
          <w:szCs w:val="21"/>
        </w:rPr>
        <w:tab/>
      </w:r>
      <w:r w:rsidRPr="00801E44">
        <w:rPr>
          <w:rFonts w:ascii="ＭＳ ゴシック" w:eastAsia="ＭＳ ゴシック" w:hAnsi="ＭＳ ゴシック"/>
          <w:b/>
          <w:color w:val="000000" w:themeColor="text1"/>
          <w:szCs w:val="21"/>
        </w:rPr>
        <w:t xml:space="preserve">   </w:t>
      </w:r>
      <w:r w:rsidRPr="00801E44">
        <w:rPr>
          <w:rFonts w:ascii="ＭＳ ゴシック" w:eastAsia="ＭＳ ゴシック" w:hAnsi="ＭＳ ゴシック" w:hint="eastAsia"/>
          <w:b/>
          <w:color w:val="000000" w:themeColor="text1"/>
          <w:szCs w:val="21"/>
        </w:rPr>
        <w:t>7</w:t>
      </w:r>
    </w:p>
    <w:p w14:paraId="06009464" w14:textId="4A7F4E13" w:rsidR="00EE20AB" w:rsidRPr="00801E44" w:rsidRDefault="00EE20AB" w:rsidP="00EE20AB">
      <w:pPr>
        <w:tabs>
          <w:tab w:val="left" w:pos="7800"/>
        </w:tabs>
        <w:ind w:leftChars="202" w:left="424" w:rightChars="131" w:right="275"/>
        <w:rPr>
          <w:rFonts w:ascii="ＭＳ ゴシック" w:eastAsia="ＭＳ ゴシック" w:hAnsi="ＭＳ ゴシック"/>
          <w:b/>
          <w:color w:val="000000" w:themeColor="text1"/>
          <w:szCs w:val="21"/>
        </w:rPr>
      </w:pPr>
      <w:r w:rsidRPr="00801E44">
        <w:rPr>
          <w:rFonts w:ascii="ＭＳ ゴシック" w:eastAsia="ＭＳ ゴシック" w:hAnsi="ＭＳ ゴシック" w:hint="eastAsia"/>
          <w:b/>
          <w:color w:val="000000" w:themeColor="text1"/>
          <w:szCs w:val="21"/>
        </w:rPr>
        <w:t>8. 同意の取得方法</w:t>
      </w:r>
      <w:r w:rsidRPr="00801E44">
        <w:rPr>
          <w:rFonts w:ascii="ＭＳ ゴシック" w:eastAsia="ＭＳ ゴシック" w:hAnsi="ＭＳ ゴシック" w:hint="eastAsia"/>
          <w:b/>
          <w:color w:val="000000" w:themeColor="text1"/>
          <w:szCs w:val="21"/>
        </w:rPr>
        <w:tab/>
      </w:r>
      <w:r w:rsidRPr="00801E44">
        <w:rPr>
          <w:rFonts w:ascii="ＭＳ ゴシック" w:eastAsia="ＭＳ ゴシック" w:hAnsi="ＭＳ ゴシック"/>
          <w:b/>
          <w:color w:val="000000" w:themeColor="text1"/>
          <w:szCs w:val="21"/>
        </w:rPr>
        <w:t xml:space="preserve">   </w:t>
      </w:r>
      <w:r w:rsidR="005308F1" w:rsidRPr="00801E44">
        <w:rPr>
          <w:rFonts w:ascii="ＭＳ ゴシック" w:eastAsia="ＭＳ ゴシック" w:hAnsi="ＭＳ ゴシック"/>
          <w:b/>
          <w:color w:val="000000" w:themeColor="text1"/>
          <w:szCs w:val="21"/>
        </w:rPr>
        <w:t>7</w:t>
      </w:r>
    </w:p>
    <w:p w14:paraId="5F497CCB" w14:textId="77777777" w:rsidR="00EE20AB" w:rsidRPr="00801E44" w:rsidRDefault="00EE20AB" w:rsidP="00EE20AB">
      <w:pPr>
        <w:tabs>
          <w:tab w:val="left" w:pos="7800"/>
        </w:tabs>
        <w:ind w:leftChars="202" w:left="424" w:rightChars="131" w:right="275"/>
        <w:rPr>
          <w:rFonts w:ascii="ＭＳ ゴシック" w:eastAsia="ＭＳ ゴシック" w:hAnsi="ＭＳ ゴシック"/>
          <w:b/>
          <w:color w:val="000000" w:themeColor="text1"/>
          <w:szCs w:val="21"/>
        </w:rPr>
      </w:pPr>
      <w:r w:rsidRPr="00801E44">
        <w:rPr>
          <w:rFonts w:ascii="ＭＳ ゴシック" w:eastAsia="ＭＳ ゴシック" w:hAnsi="ＭＳ ゴシック" w:hint="eastAsia"/>
          <w:b/>
          <w:color w:val="000000" w:themeColor="text1"/>
          <w:szCs w:val="21"/>
        </w:rPr>
        <w:t>9. 症例の登録</w:t>
      </w:r>
      <w:r w:rsidRPr="00801E44">
        <w:rPr>
          <w:rFonts w:ascii="ＭＳ ゴシック" w:eastAsia="ＭＳ ゴシック" w:hAnsi="ＭＳ ゴシック" w:hint="eastAsia"/>
          <w:b/>
          <w:color w:val="000000" w:themeColor="text1"/>
          <w:szCs w:val="21"/>
        </w:rPr>
        <w:tab/>
      </w:r>
      <w:r w:rsidRPr="00801E44">
        <w:rPr>
          <w:rFonts w:ascii="ＭＳ ゴシック" w:eastAsia="ＭＳ ゴシック" w:hAnsi="ＭＳ ゴシック"/>
          <w:b/>
          <w:color w:val="000000" w:themeColor="text1"/>
          <w:szCs w:val="21"/>
        </w:rPr>
        <w:t xml:space="preserve">   8</w:t>
      </w:r>
    </w:p>
    <w:p w14:paraId="214567FE" w14:textId="77777777" w:rsidR="00EE20AB" w:rsidRPr="00801E44" w:rsidRDefault="00EE20AB" w:rsidP="00EE20AB">
      <w:pPr>
        <w:tabs>
          <w:tab w:val="left" w:pos="8085"/>
        </w:tabs>
        <w:ind w:leftChars="202" w:left="424" w:rightChars="131" w:right="275"/>
        <w:rPr>
          <w:rFonts w:ascii="ＭＳ ゴシック" w:eastAsia="ＭＳ ゴシック" w:hAnsi="ＭＳ ゴシック"/>
          <w:b/>
          <w:bCs/>
          <w:color w:val="000000" w:themeColor="text1"/>
          <w:szCs w:val="21"/>
        </w:rPr>
      </w:pPr>
      <w:r w:rsidRPr="00801E44">
        <w:rPr>
          <w:rFonts w:ascii="ＭＳ ゴシック" w:eastAsia="ＭＳ ゴシック" w:hAnsi="ＭＳ ゴシック" w:hint="eastAsia"/>
          <w:b/>
          <w:bCs/>
          <w:color w:val="000000" w:themeColor="text1"/>
          <w:szCs w:val="21"/>
        </w:rPr>
        <w:t>10.観察</w:t>
      </w:r>
      <w:r w:rsidRPr="00801E44">
        <w:rPr>
          <w:rFonts w:ascii="ＭＳ ゴシック" w:eastAsia="ＭＳ ゴシック" w:hAnsi="ＭＳ ゴシック" w:hint="eastAsia"/>
          <w:b/>
          <w:bCs/>
          <w:color w:val="000000" w:themeColor="text1"/>
          <w:szCs w:val="21"/>
        </w:rPr>
        <w:tab/>
      </w:r>
      <w:r w:rsidRPr="00801E44">
        <w:rPr>
          <w:rFonts w:ascii="ＭＳ ゴシック" w:eastAsia="ＭＳ ゴシック" w:hAnsi="ＭＳ ゴシック"/>
          <w:b/>
          <w:bCs/>
          <w:color w:val="000000" w:themeColor="text1"/>
          <w:szCs w:val="21"/>
        </w:rPr>
        <w:t>8</w:t>
      </w:r>
    </w:p>
    <w:p w14:paraId="7EB3327E" w14:textId="77777777" w:rsidR="00EE20AB" w:rsidRPr="00801E44" w:rsidRDefault="00EE20AB" w:rsidP="00EE20AB">
      <w:pPr>
        <w:tabs>
          <w:tab w:val="left" w:pos="8105"/>
        </w:tabs>
        <w:ind w:leftChars="202" w:left="424" w:rightChars="131" w:right="275"/>
        <w:rPr>
          <w:rFonts w:ascii="ＭＳ ゴシック" w:eastAsia="ＭＳ ゴシック" w:hAnsi="ＭＳ ゴシック"/>
          <w:b/>
          <w:bCs/>
          <w:color w:val="000000" w:themeColor="text1"/>
          <w:szCs w:val="21"/>
        </w:rPr>
      </w:pPr>
      <w:r w:rsidRPr="00801E44">
        <w:rPr>
          <w:rFonts w:ascii="ＭＳ ゴシック" w:eastAsia="ＭＳ ゴシック" w:hAnsi="ＭＳ ゴシック" w:hint="eastAsia"/>
          <w:b/>
          <w:bCs/>
          <w:color w:val="000000" w:themeColor="text1"/>
          <w:szCs w:val="21"/>
        </w:rPr>
        <w:t>11.研究の中止（終了）基準</w:t>
      </w:r>
      <w:r w:rsidRPr="00801E44">
        <w:rPr>
          <w:rFonts w:ascii="ＭＳ ゴシック" w:eastAsia="ＭＳ ゴシック" w:hAnsi="ＭＳ ゴシック" w:hint="eastAsia"/>
          <w:b/>
          <w:bCs/>
          <w:color w:val="000000" w:themeColor="text1"/>
          <w:szCs w:val="21"/>
        </w:rPr>
        <w:tab/>
      </w:r>
      <w:r w:rsidRPr="00801E44">
        <w:rPr>
          <w:rFonts w:ascii="ＭＳ ゴシック" w:eastAsia="ＭＳ ゴシック" w:hAnsi="ＭＳ ゴシック"/>
          <w:b/>
          <w:bCs/>
          <w:color w:val="000000" w:themeColor="text1"/>
          <w:szCs w:val="21"/>
        </w:rPr>
        <w:t>9</w:t>
      </w:r>
    </w:p>
    <w:p w14:paraId="3BA506F5" w14:textId="77777777" w:rsidR="00EE20AB" w:rsidRPr="00801E44" w:rsidRDefault="00EE20AB" w:rsidP="00EE20AB">
      <w:pPr>
        <w:tabs>
          <w:tab w:val="left" w:pos="8105"/>
        </w:tabs>
        <w:ind w:leftChars="202" w:left="424" w:rightChars="131" w:right="275"/>
        <w:rPr>
          <w:rFonts w:ascii="ＭＳ ゴシック" w:eastAsia="ＭＳ ゴシック" w:hAnsi="ＭＳ ゴシック"/>
          <w:b/>
          <w:bCs/>
          <w:color w:val="000000" w:themeColor="text1"/>
          <w:szCs w:val="21"/>
        </w:rPr>
      </w:pPr>
      <w:r w:rsidRPr="00801E44">
        <w:rPr>
          <w:rFonts w:ascii="ＭＳ ゴシック" w:eastAsia="ＭＳ ゴシック" w:hAnsi="ＭＳ ゴシック" w:hint="eastAsia"/>
          <w:b/>
          <w:bCs/>
          <w:color w:val="000000" w:themeColor="text1"/>
          <w:szCs w:val="21"/>
        </w:rPr>
        <w:t>12.データの保存</w:t>
      </w:r>
      <w:r w:rsidRPr="00801E44">
        <w:rPr>
          <w:rFonts w:ascii="ＭＳ ゴシック" w:eastAsia="ＭＳ ゴシック" w:hAnsi="ＭＳ ゴシック" w:hint="eastAsia"/>
          <w:b/>
          <w:bCs/>
          <w:color w:val="000000" w:themeColor="text1"/>
          <w:szCs w:val="21"/>
        </w:rPr>
        <w:tab/>
      </w:r>
      <w:r w:rsidRPr="00801E44">
        <w:rPr>
          <w:rFonts w:ascii="ＭＳ ゴシック" w:eastAsia="ＭＳ ゴシック" w:hAnsi="ＭＳ ゴシック"/>
          <w:b/>
          <w:bCs/>
          <w:color w:val="000000" w:themeColor="text1"/>
          <w:szCs w:val="21"/>
        </w:rPr>
        <w:t>9</w:t>
      </w:r>
    </w:p>
    <w:p w14:paraId="4508B028" w14:textId="77777777" w:rsidR="00EE20AB" w:rsidRPr="00801E44" w:rsidRDefault="00EE20AB" w:rsidP="00EE20AB">
      <w:pPr>
        <w:tabs>
          <w:tab w:val="left" w:pos="8005"/>
        </w:tabs>
        <w:ind w:leftChars="202" w:left="424" w:rightChars="131" w:right="275"/>
        <w:rPr>
          <w:rFonts w:ascii="ＭＳ ゴシック" w:eastAsia="ＭＳ ゴシック" w:hAnsi="ＭＳ ゴシック"/>
          <w:b/>
          <w:bCs/>
          <w:color w:val="000000" w:themeColor="text1"/>
          <w:szCs w:val="21"/>
        </w:rPr>
      </w:pPr>
      <w:r w:rsidRPr="00801E44">
        <w:rPr>
          <w:rFonts w:ascii="ＭＳ ゴシック" w:eastAsia="ＭＳ ゴシック" w:hAnsi="ＭＳ ゴシック" w:hint="eastAsia"/>
          <w:b/>
          <w:bCs/>
          <w:color w:val="000000" w:themeColor="text1"/>
          <w:szCs w:val="21"/>
        </w:rPr>
        <w:t>13.解析</w:t>
      </w:r>
      <w:r w:rsidRPr="00801E44">
        <w:rPr>
          <w:rFonts w:ascii="ＭＳ ゴシック" w:eastAsia="ＭＳ ゴシック" w:hAnsi="ＭＳ ゴシック" w:hint="eastAsia"/>
          <w:b/>
          <w:bCs/>
          <w:color w:val="000000" w:themeColor="text1"/>
          <w:szCs w:val="21"/>
        </w:rPr>
        <w:tab/>
      </w:r>
      <w:r w:rsidRPr="00801E44">
        <w:rPr>
          <w:rFonts w:ascii="ＭＳ ゴシック" w:eastAsia="ＭＳ ゴシック" w:hAnsi="ＭＳ ゴシック"/>
          <w:b/>
          <w:bCs/>
          <w:color w:val="000000" w:themeColor="text1"/>
          <w:szCs w:val="21"/>
        </w:rPr>
        <w:t>10</w:t>
      </w:r>
    </w:p>
    <w:p w14:paraId="795ACF7C" w14:textId="77777777" w:rsidR="00EE20AB" w:rsidRPr="00801E44" w:rsidRDefault="00EE20AB" w:rsidP="00EE20AB">
      <w:pPr>
        <w:tabs>
          <w:tab w:val="left" w:pos="8005"/>
        </w:tabs>
        <w:ind w:leftChars="202" w:left="424" w:rightChars="131" w:right="275"/>
        <w:rPr>
          <w:rFonts w:ascii="ＭＳ ゴシック" w:eastAsia="ＭＳ ゴシック" w:hAnsi="ＭＳ ゴシック"/>
          <w:b/>
          <w:color w:val="000000" w:themeColor="text1"/>
          <w:szCs w:val="21"/>
        </w:rPr>
      </w:pPr>
      <w:r w:rsidRPr="00801E44">
        <w:rPr>
          <w:rFonts w:ascii="ＭＳ ゴシック" w:eastAsia="ＭＳ ゴシック" w:hAnsi="ＭＳ ゴシック" w:hint="eastAsia"/>
          <w:b/>
          <w:color w:val="000000" w:themeColor="text1"/>
          <w:szCs w:val="21"/>
        </w:rPr>
        <w:t>14.登録業務の公開</w:t>
      </w:r>
      <w:r w:rsidRPr="00801E44">
        <w:rPr>
          <w:rFonts w:ascii="ＭＳ ゴシック" w:eastAsia="ＭＳ ゴシック" w:hAnsi="ＭＳ ゴシック" w:hint="eastAsia"/>
          <w:b/>
          <w:color w:val="000000" w:themeColor="text1"/>
          <w:szCs w:val="21"/>
        </w:rPr>
        <w:tab/>
      </w:r>
      <w:r w:rsidRPr="00801E44">
        <w:rPr>
          <w:rFonts w:ascii="ＭＳ ゴシック" w:eastAsia="ＭＳ ゴシック" w:hAnsi="ＭＳ ゴシック"/>
          <w:b/>
          <w:color w:val="000000" w:themeColor="text1"/>
          <w:szCs w:val="21"/>
        </w:rPr>
        <w:t>10</w:t>
      </w:r>
    </w:p>
    <w:p w14:paraId="2BD6C9E6" w14:textId="77777777" w:rsidR="00EE20AB" w:rsidRPr="00801E44" w:rsidRDefault="00EE20AB" w:rsidP="00EE20AB">
      <w:pPr>
        <w:tabs>
          <w:tab w:val="left" w:pos="8005"/>
        </w:tabs>
        <w:ind w:leftChars="202" w:left="424" w:rightChars="131" w:right="275"/>
        <w:rPr>
          <w:rFonts w:ascii="ＭＳ ゴシック" w:eastAsia="ＭＳ ゴシック" w:hAnsi="ＭＳ ゴシック"/>
          <w:b/>
          <w:color w:val="000000" w:themeColor="text1"/>
          <w:szCs w:val="21"/>
        </w:rPr>
      </w:pPr>
      <w:r w:rsidRPr="00801E44">
        <w:rPr>
          <w:rFonts w:ascii="ＭＳ ゴシック" w:eastAsia="ＭＳ ゴシック" w:hAnsi="ＭＳ ゴシック" w:hint="eastAsia"/>
          <w:b/>
          <w:color w:val="000000" w:themeColor="text1"/>
          <w:szCs w:val="21"/>
        </w:rPr>
        <w:t xml:space="preserve">15.登録の拒否　　　　　　　　　　　　　 </w:t>
      </w:r>
      <w:r w:rsidRPr="00801E44">
        <w:rPr>
          <w:rFonts w:ascii="ＭＳ ゴシック" w:eastAsia="ＭＳ ゴシック" w:hAnsi="ＭＳ ゴシック" w:hint="eastAsia"/>
          <w:b/>
          <w:color w:val="000000" w:themeColor="text1"/>
          <w:szCs w:val="21"/>
        </w:rPr>
        <w:tab/>
      </w:r>
      <w:r w:rsidRPr="00801E44">
        <w:rPr>
          <w:rFonts w:ascii="ＭＳ ゴシック" w:eastAsia="ＭＳ ゴシック" w:hAnsi="ＭＳ ゴシック"/>
          <w:b/>
          <w:color w:val="000000" w:themeColor="text1"/>
          <w:szCs w:val="21"/>
        </w:rPr>
        <w:t>10</w:t>
      </w:r>
    </w:p>
    <w:p w14:paraId="6A0C4E26" w14:textId="77777777" w:rsidR="00EE20AB" w:rsidRPr="00801E44" w:rsidRDefault="00EE20AB" w:rsidP="00EE20AB">
      <w:pPr>
        <w:tabs>
          <w:tab w:val="left" w:pos="8005"/>
        </w:tabs>
        <w:ind w:leftChars="202" w:left="424" w:rightChars="131" w:right="275"/>
        <w:rPr>
          <w:rFonts w:ascii="ＭＳ ゴシック" w:eastAsia="ＭＳ ゴシック" w:hAnsi="ＭＳ ゴシック"/>
          <w:b/>
          <w:color w:val="000000" w:themeColor="text1"/>
          <w:szCs w:val="21"/>
        </w:rPr>
      </w:pPr>
      <w:r w:rsidRPr="00801E44">
        <w:rPr>
          <w:rFonts w:ascii="ＭＳ ゴシック" w:eastAsia="ＭＳ ゴシック" w:hAnsi="ＭＳ ゴシック" w:hint="eastAsia"/>
          <w:b/>
          <w:color w:val="000000" w:themeColor="text1"/>
          <w:szCs w:val="21"/>
        </w:rPr>
        <w:t>16.研究実施に関する変更</w:t>
      </w:r>
      <w:r w:rsidRPr="00801E44">
        <w:rPr>
          <w:rFonts w:ascii="ＭＳ ゴシック" w:eastAsia="ＭＳ ゴシック" w:hAnsi="ＭＳ ゴシック" w:hint="eastAsia"/>
          <w:b/>
          <w:color w:val="000000" w:themeColor="text1"/>
          <w:szCs w:val="21"/>
        </w:rPr>
        <w:tab/>
      </w:r>
      <w:r w:rsidRPr="00801E44">
        <w:rPr>
          <w:rFonts w:ascii="ＭＳ ゴシック" w:eastAsia="ＭＳ ゴシック" w:hAnsi="ＭＳ ゴシック"/>
          <w:b/>
          <w:color w:val="000000" w:themeColor="text1"/>
          <w:szCs w:val="21"/>
        </w:rPr>
        <w:t>10</w:t>
      </w:r>
    </w:p>
    <w:p w14:paraId="751F0096" w14:textId="7CF8A6E7" w:rsidR="00EE20AB" w:rsidRPr="00801E44" w:rsidRDefault="00EE20AB" w:rsidP="00EE20AB">
      <w:pPr>
        <w:tabs>
          <w:tab w:val="left" w:pos="8005"/>
        </w:tabs>
        <w:ind w:leftChars="202" w:left="424" w:rightChars="131" w:right="275"/>
        <w:rPr>
          <w:rFonts w:ascii="ＭＳ ゴシック" w:eastAsia="ＭＳ ゴシック" w:hAnsi="ＭＳ ゴシック"/>
          <w:b/>
          <w:color w:val="000000" w:themeColor="text1"/>
          <w:szCs w:val="21"/>
        </w:rPr>
      </w:pPr>
      <w:r w:rsidRPr="00801E44">
        <w:rPr>
          <w:rFonts w:ascii="ＭＳ ゴシック" w:eastAsia="ＭＳ ゴシック" w:hAnsi="ＭＳ ゴシック" w:hint="eastAsia"/>
          <w:b/>
          <w:color w:val="000000" w:themeColor="text1"/>
          <w:szCs w:val="21"/>
        </w:rPr>
        <w:t>17.研究参加施設</w:t>
      </w:r>
      <w:r w:rsidRPr="00801E44">
        <w:rPr>
          <w:rFonts w:ascii="ＭＳ ゴシック" w:eastAsia="ＭＳ ゴシック" w:hAnsi="ＭＳ ゴシック" w:hint="eastAsia"/>
          <w:b/>
          <w:color w:val="000000" w:themeColor="text1"/>
          <w:szCs w:val="21"/>
        </w:rPr>
        <w:tab/>
      </w:r>
      <w:r w:rsidRPr="00801E44">
        <w:rPr>
          <w:rFonts w:ascii="ＭＳ ゴシック" w:eastAsia="ＭＳ ゴシック" w:hAnsi="ＭＳ ゴシック"/>
          <w:b/>
          <w:color w:val="000000" w:themeColor="text1"/>
          <w:szCs w:val="21"/>
        </w:rPr>
        <w:t>1</w:t>
      </w:r>
      <w:r w:rsidR="00D91666">
        <w:rPr>
          <w:rFonts w:ascii="ＭＳ ゴシック" w:eastAsia="ＭＳ ゴシック" w:hAnsi="ＭＳ ゴシック" w:hint="eastAsia"/>
          <w:b/>
          <w:color w:val="000000" w:themeColor="text1"/>
          <w:szCs w:val="21"/>
        </w:rPr>
        <w:t>1</w:t>
      </w:r>
    </w:p>
    <w:p w14:paraId="41667334" w14:textId="1AD75B3E" w:rsidR="00EE20AB" w:rsidRPr="00801E44" w:rsidRDefault="00EE20AB" w:rsidP="00EE20AB">
      <w:pPr>
        <w:tabs>
          <w:tab w:val="left" w:pos="8005"/>
        </w:tabs>
        <w:ind w:leftChars="202" w:left="424" w:rightChars="131" w:right="275"/>
        <w:rPr>
          <w:rFonts w:ascii="ＭＳ ゴシック" w:eastAsia="ＭＳ ゴシック" w:hAnsi="ＭＳ ゴシック"/>
          <w:b/>
          <w:color w:val="000000" w:themeColor="text1"/>
          <w:szCs w:val="21"/>
        </w:rPr>
      </w:pPr>
      <w:r w:rsidRPr="00801E44">
        <w:rPr>
          <w:rFonts w:ascii="ＭＳ ゴシック" w:eastAsia="ＭＳ ゴシック" w:hAnsi="ＭＳ ゴシック" w:hint="eastAsia"/>
          <w:b/>
          <w:color w:val="000000" w:themeColor="text1"/>
          <w:szCs w:val="21"/>
        </w:rPr>
        <w:t>18. 研究対象者に生じる負担並びに予測されるリスク</w:t>
      </w:r>
      <w:r w:rsidRPr="00801E44">
        <w:rPr>
          <w:rFonts w:ascii="ＭＳ ゴシック" w:eastAsia="ＭＳ ゴシック" w:hAnsi="ＭＳ ゴシック" w:hint="eastAsia"/>
          <w:b/>
          <w:color w:val="000000" w:themeColor="text1"/>
          <w:szCs w:val="21"/>
        </w:rPr>
        <w:tab/>
      </w:r>
      <w:r w:rsidRPr="00801E44">
        <w:rPr>
          <w:rFonts w:ascii="ＭＳ ゴシック" w:eastAsia="ＭＳ ゴシック" w:hAnsi="ＭＳ ゴシック"/>
          <w:b/>
          <w:color w:val="000000" w:themeColor="text1"/>
          <w:szCs w:val="21"/>
        </w:rPr>
        <w:t>1</w:t>
      </w:r>
      <w:r w:rsidR="00D91666">
        <w:rPr>
          <w:rFonts w:ascii="ＭＳ ゴシック" w:eastAsia="ＭＳ ゴシック" w:hAnsi="ＭＳ ゴシック" w:hint="eastAsia"/>
          <w:b/>
          <w:color w:val="000000" w:themeColor="text1"/>
          <w:szCs w:val="21"/>
        </w:rPr>
        <w:t>1</w:t>
      </w:r>
    </w:p>
    <w:p w14:paraId="125E5D59" w14:textId="77777777" w:rsidR="00EE20AB" w:rsidRPr="00801E44" w:rsidRDefault="00EE20AB" w:rsidP="00EE20AB">
      <w:pPr>
        <w:tabs>
          <w:tab w:val="left" w:pos="8005"/>
        </w:tabs>
        <w:ind w:leftChars="202" w:left="424" w:rightChars="131" w:right="275"/>
        <w:rPr>
          <w:rFonts w:ascii="ＭＳ ゴシック" w:eastAsia="ＭＳ ゴシック" w:hAnsi="ＭＳ ゴシック"/>
          <w:b/>
          <w:color w:val="000000" w:themeColor="text1"/>
          <w:szCs w:val="21"/>
        </w:rPr>
      </w:pPr>
      <w:r w:rsidRPr="00801E44">
        <w:rPr>
          <w:rFonts w:ascii="ＭＳ ゴシック" w:eastAsia="ＭＳ ゴシック" w:hAnsi="ＭＳ ゴシック" w:hint="eastAsia"/>
          <w:b/>
          <w:color w:val="000000" w:themeColor="text1"/>
          <w:szCs w:val="21"/>
        </w:rPr>
        <w:t>19. 研究機関の長への報告内容及び方法</w:t>
      </w:r>
      <w:r w:rsidRPr="00801E44">
        <w:rPr>
          <w:rFonts w:ascii="ＭＳ ゴシック" w:eastAsia="ＭＳ ゴシック" w:hAnsi="ＭＳ ゴシック" w:hint="eastAsia"/>
          <w:b/>
          <w:color w:val="000000" w:themeColor="text1"/>
          <w:szCs w:val="21"/>
        </w:rPr>
        <w:tab/>
      </w:r>
      <w:r w:rsidRPr="00801E44">
        <w:rPr>
          <w:rFonts w:ascii="ＭＳ ゴシック" w:eastAsia="ＭＳ ゴシック" w:hAnsi="ＭＳ ゴシック"/>
          <w:b/>
          <w:color w:val="000000" w:themeColor="text1"/>
          <w:szCs w:val="21"/>
        </w:rPr>
        <w:t>11</w:t>
      </w:r>
    </w:p>
    <w:p w14:paraId="492FCF70" w14:textId="77777777" w:rsidR="00EE20AB" w:rsidRPr="00801E44" w:rsidRDefault="00EE20AB" w:rsidP="00EE20AB">
      <w:pPr>
        <w:tabs>
          <w:tab w:val="left" w:pos="7800"/>
        </w:tabs>
        <w:ind w:leftChars="202" w:left="424" w:rightChars="131" w:right="275"/>
        <w:rPr>
          <w:rFonts w:ascii="ＭＳ ゴシック" w:eastAsia="ＭＳ ゴシック" w:hAnsi="ＭＳ ゴシック"/>
          <w:b/>
          <w:color w:val="000000" w:themeColor="text1"/>
          <w:szCs w:val="21"/>
        </w:rPr>
      </w:pPr>
      <w:r w:rsidRPr="00801E44">
        <w:rPr>
          <w:rFonts w:ascii="ＭＳ ゴシック" w:eastAsia="ＭＳ ゴシック" w:hAnsi="ＭＳ ゴシック" w:hint="eastAsia"/>
          <w:b/>
          <w:color w:val="000000" w:themeColor="text1"/>
          <w:szCs w:val="21"/>
        </w:rPr>
        <w:t>20. 研究の資金源等、研究機関と研究者等の研究に係る利益相反に関する</w:t>
      </w:r>
      <w:r w:rsidRPr="00801E44">
        <w:rPr>
          <w:rFonts w:ascii="ＭＳ ゴシック" w:eastAsia="ＭＳ ゴシック" w:hAnsi="ＭＳ ゴシック" w:hint="eastAsia"/>
          <w:b/>
          <w:color w:val="000000" w:themeColor="text1"/>
          <w:szCs w:val="21"/>
        </w:rPr>
        <w:tab/>
      </w:r>
    </w:p>
    <w:p w14:paraId="4A35C6B1" w14:textId="77777777" w:rsidR="00EE20AB" w:rsidRPr="00801E44" w:rsidRDefault="00EE20AB" w:rsidP="00EE20AB">
      <w:pPr>
        <w:tabs>
          <w:tab w:val="left" w:pos="8005"/>
        </w:tabs>
        <w:ind w:leftChars="202" w:left="424" w:rightChars="131" w:right="275"/>
        <w:rPr>
          <w:rFonts w:ascii="ＭＳ ゴシック" w:eastAsia="ＭＳ ゴシック" w:hAnsi="ＭＳ ゴシック"/>
          <w:b/>
          <w:color w:val="000000" w:themeColor="text1"/>
          <w:szCs w:val="21"/>
        </w:rPr>
      </w:pPr>
      <w:r w:rsidRPr="00801E44">
        <w:rPr>
          <w:rFonts w:ascii="ＭＳ ゴシック" w:eastAsia="ＭＳ ゴシック" w:hAnsi="ＭＳ ゴシック" w:hint="eastAsia"/>
          <w:b/>
          <w:color w:val="000000" w:themeColor="text1"/>
          <w:szCs w:val="21"/>
        </w:rPr>
        <w:t xml:space="preserve">　　状況</w:t>
      </w:r>
      <w:r w:rsidRPr="00801E44">
        <w:rPr>
          <w:rFonts w:ascii="ＭＳ ゴシック" w:eastAsia="ＭＳ ゴシック" w:hAnsi="ＭＳ ゴシック" w:hint="eastAsia"/>
          <w:b/>
          <w:color w:val="000000" w:themeColor="text1"/>
          <w:szCs w:val="21"/>
        </w:rPr>
        <w:tab/>
      </w:r>
      <w:r w:rsidRPr="00801E44">
        <w:rPr>
          <w:rFonts w:ascii="ＭＳ ゴシック" w:eastAsia="ＭＳ ゴシック" w:hAnsi="ＭＳ ゴシック"/>
          <w:b/>
          <w:color w:val="000000" w:themeColor="text1"/>
          <w:szCs w:val="21"/>
        </w:rPr>
        <w:t>11</w:t>
      </w:r>
    </w:p>
    <w:p w14:paraId="0C144753" w14:textId="77777777" w:rsidR="00EE20AB" w:rsidRPr="00801E44" w:rsidRDefault="00EE20AB" w:rsidP="00EE20AB">
      <w:pPr>
        <w:tabs>
          <w:tab w:val="left" w:pos="8005"/>
        </w:tabs>
        <w:ind w:leftChars="202" w:left="424" w:rightChars="131" w:right="275"/>
        <w:rPr>
          <w:rFonts w:ascii="ＭＳ ゴシック" w:eastAsia="ＭＳ ゴシック" w:hAnsi="ＭＳ ゴシック"/>
          <w:b/>
          <w:color w:val="000000" w:themeColor="text1"/>
          <w:szCs w:val="21"/>
        </w:rPr>
      </w:pPr>
      <w:r w:rsidRPr="00801E44">
        <w:rPr>
          <w:rFonts w:ascii="ＭＳ ゴシック" w:eastAsia="ＭＳ ゴシック" w:hAnsi="ＭＳ ゴシック" w:hint="eastAsia"/>
          <w:b/>
          <w:color w:val="000000" w:themeColor="text1"/>
          <w:szCs w:val="21"/>
        </w:rPr>
        <w:t>21. 研究に関する情報公開の方法</w:t>
      </w:r>
      <w:r w:rsidRPr="00801E44">
        <w:rPr>
          <w:rFonts w:ascii="ＭＳ ゴシック" w:eastAsia="ＭＳ ゴシック" w:hAnsi="ＭＳ ゴシック" w:hint="eastAsia"/>
          <w:b/>
          <w:color w:val="000000" w:themeColor="text1"/>
          <w:szCs w:val="21"/>
        </w:rPr>
        <w:tab/>
      </w:r>
      <w:r w:rsidRPr="00801E44">
        <w:rPr>
          <w:rFonts w:ascii="ＭＳ ゴシック" w:eastAsia="ＭＳ ゴシック" w:hAnsi="ＭＳ ゴシック"/>
          <w:b/>
          <w:color w:val="000000" w:themeColor="text1"/>
          <w:szCs w:val="21"/>
        </w:rPr>
        <w:t>11</w:t>
      </w:r>
    </w:p>
    <w:p w14:paraId="0100F886" w14:textId="4D5CD346" w:rsidR="00EE20AB" w:rsidRPr="00801E44" w:rsidRDefault="00EE20AB" w:rsidP="00EE20AB">
      <w:pPr>
        <w:tabs>
          <w:tab w:val="left" w:pos="8005"/>
        </w:tabs>
        <w:ind w:leftChars="202" w:left="424" w:rightChars="131" w:right="275"/>
        <w:rPr>
          <w:rFonts w:ascii="ＭＳ ゴシック" w:eastAsia="ＭＳ ゴシック" w:hAnsi="ＭＳ ゴシック"/>
          <w:b/>
          <w:color w:val="000000" w:themeColor="text1"/>
          <w:szCs w:val="21"/>
        </w:rPr>
      </w:pPr>
      <w:r w:rsidRPr="00801E44">
        <w:rPr>
          <w:rFonts w:ascii="ＭＳ ゴシック" w:eastAsia="ＭＳ ゴシック" w:hAnsi="ＭＳ ゴシック" w:hint="eastAsia"/>
          <w:b/>
          <w:color w:val="000000" w:themeColor="text1"/>
          <w:szCs w:val="21"/>
        </w:rPr>
        <w:t>22. 研究対象者等及びその関係者からの相談等への対応</w:t>
      </w:r>
      <w:r w:rsidRPr="00801E44">
        <w:rPr>
          <w:rFonts w:ascii="ＭＳ ゴシック" w:eastAsia="ＭＳ ゴシック" w:hAnsi="ＭＳ ゴシック" w:hint="eastAsia"/>
          <w:b/>
          <w:color w:val="000000" w:themeColor="text1"/>
          <w:szCs w:val="21"/>
        </w:rPr>
        <w:tab/>
        <w:t>1</w:t>
      </w:r>
      <w:r w:rsidR="005308F1" w:rsidRPr="00801E44">
        <w:rPr>
          <w:rFonts w:ascii="ＭＳ ゴシック" w:eastAsia="ＭＳ ゴシック" w:hAnsi="ＭＳ ゴシック"/>
          <w:b/>
          <w:color w:val="000000" w:themeColor="text1"/>
          <w:szCs w:val="21"/>
        </w:rPr>
        <w:t>1</w:t>
      </w:r>
    </w:p>
    <w:p w14:paraId="5B2A5FDA" w14:textId="1566B521" w:rsidR="00EE20AB" w:rsidRPr="00801E44" w:rsidRDefault="00EE20AB" w:rsidP="00EE20AB">
      <w:pPr>
        <w:tabs>
          <w:tab w:val="left" w:pos="8005"/>
        </w:tabs>
        <w:ind w:leftChars="202" w:left="424" w:rightChars="131" w:right="275"/>
        <w:rPr>
          <w:rFonts w:ascii="ＭＳ ゴシック" w:eastAsia="ＭＳ ゴシック" w:hAnsi="ＭＳ ゴシック"/>
          <w:b/>
          <w:color w:val="000000" w:themeColor="text1"/>
          <w:szCs w:val="21"/>
        </w:rPr>
      </w:pPr>
      <w:r w:rsidRPr="00801E44">
        <w:rPr>
          <w:rFonts w:ascii="ＭＳ ゴシック" w:eastAsia="ＭＳ ゴシック" w:hAnsi="ＭＳ ゴシック"/>
          <w:b/>
          <w:color w:val="000000" w:themeColor="text1"/>
          <w:szCs w:val="21"/>
        </w:rPr>
        <w:t>2</w:t>
      </w:r>
      <w:r w:rsidR="005308F1" w:rsidRPr="00801E44">
        <w:rPr>
          <w:rFonts w:ascii="ＭＳ ゴシック" w:eastAsia="ＭＳ ゴシック" w:hAnsi="ＭＳ ゴシック" w:hint="eastAsia"/>
          <w:b/>
          <w:color w:val="000000" w:themeColor="text1"/>
          <w:szCs w:val="21"/>
        </w:rPr>
        <w:t>3</w:t>
      </w:r>
      <w:r w:rsidRPr="00801E44">
        <w:rPr>
          <w:rFonts w:ascii="ＭＳ ゴシック" w:eastAsia="ＭＳ ゴシック" w:hAnsi="ＭＳ ゴシック"/>
          <w:b/>
          <w:color w:val="000000" w:themeColor="text1"/>
          <w:szCs w:val="21"/>
        </w:rPr>
        <w:t xml:space="preserve">. </w:t>
      </w:r>
      <w:r w:rsidRPr="00801E44">
        <w:rPr>
          <w:rFonts w:ascii="ＭＳ ゴシック" w:eastAsia="ＭＳ ゴシック" w:hAnsi="ＭＳ ゴシック" w:hint="eastAsia"/>
          <w:b/>
          <w:color w:val="000000" w:themeColor="text1"/>
          <w:szCs w:val="21"/>
        </w:rPr>
        <w:t>原資料及びその他記録の保存</w:t>
      </w:r>
      <w:r w:rsidRPr="00801E44">
        <w:rPr>
          <w:rFonts w:ascii="ＭＳ ゴシック" w:eastAsia="ＭＳ ゴシック" w:hAnsi="ＭＳ ゴシック"/>
          <w:b/>
          <w:color w:val="000000" w:themeColor="text1"/>
          <w:szCs w:val="21"/>
        </w:rPr>
        <w:tab/>
        <w:t>1</w:t>
      </w:r>
      <w:r w:rsidR="00D91666">
        <w:rPr>
          <w:rFonts w:ascii="ＭＳ ゴシック" w:eastAsia="ＭＳ ゴシック" w:hAnsi="ＭＳ ゴシック" w:hint="eastAsia"/>
          <w:b/>
          <w:color w:val="000000" w:themeColor="text1"/>
          <w:szCs w:val="21"/>
        </w:rPr>
        <w:t>1</w:t>
      </w:r>
    </w:p>
    <w:p w14:paraId="03AC1304" w14:textId="66049C42" w:rsidR="00EE20AB" w:rsidRPr="00801E44" w:rsidRDefault="00EE20AB" w:rsidP="00EE20AB">
      <w:pPr>
        <w:ind w:rightChars="131" w:right="275" w:firstLineChars="200" w:firstLine="422"/>
        <w:rPr>
          <w:rFonts w:ascii="ＭＳ ゴシック" w:eastAsia="ＭＳ ゴシック" w:hAnsi="ＭＳ ゴシック"/>
          <w:b/>
          <w:color w:val="000000" w:themeColor="text1"/>
          <w:szCs w:val="21"/>
        </w:rPr>
      </w:pPr>
      <w:r w:rsidRPr="00801E44">
        <w:rPr>
          <w:rFonts w:ascii="ＭＳ ゴシック" w:eastAsia="ＭＳ ゴシック" w:hAnsi="ＭＳ ゴシック" w:hint="eastAsia"/>
          <w:b/>
          <w:color w:val="000000" w:themeColor="text1"/>
          <w:szCs w:val="21"/>
        </w:rPr>
        <w:t>2</w:t>
      </w:r>
      <w:r w:rsidR="005308F1" w:rsidRPr="00801E44">
        <w:rPr>
          <w:rFonts w:ascii="ＭＳ ゴシック" w:eastAsia="ＭＳ ゴシック" w:hAnsi="ＭＳ ゴシック" w:hint="eastAsia"/>
          <w:b/>
          <w:color w:val="000000" w:themeColor="text1"/>
          <w:szCs w:val="21"/>
        </w:rPr>
        <w:t>4</w:t>
      </w:r>
      <w:r w:rsidRPr="00801E44">
        <w:rPr>
          <w:rFonts w:ascii="ＭＳ ゴシック" w:eastAsia="ＭＳ ゴシック" w:hAnsi="ＭＳ ゴシック" w:hint="eastAsia"/>
          <w:b/>
          <w:color w:val="000000" w:themeColor="text1"/>
          <w:szCs w:val="21"/>
        </w:rPr>
        <w:t>. 参考資料</w:t>
      </w:r>
      <w:r w:rsidRPr="00801E44">
        <w:rPr>
          <w:rFonts w:ascii="ＭＳ ゴシック" w:eastAsia="ＭＳ ゴシック" w:hAnsi="ＭＳ ゴシック"/>
          <w:b/>
          <w:color w:val="000000" w:themeColor="text1"/>
          <w:szCs w:val="21"/>
        </w:rPr>
        <w:tab/>
      </w:r>
      <w:r w:rsidRPr="00801E44">
        <w:rPr>
          <w:rFonts w:ascii="ＭＳ ゴシック" w:eastAsia="ＭＳ ゴシック" w:hAnsi="ＭＳ ゴシック"/>
          <w:b/>
          <w:color w:val="000000" w:themeColor="text1"/>
          <w:szCs w:val="21"/>
        </w:rPr>
        <w:tab/>
      </w:r>
      <w:r w:rsidRPr="00801E44">
        <w:rPr>
          <w:rFonts w:ascii="ＭＳ ゴシック" w:eastAsia="ＭＳ ゴシック" w:hAnsi="ＭＳ ゴシック"/>
          <w:b/>
          <w:color w:val="000000" w:themeColor="text1"/>
          <w:szCs w:val="21"/>
        </w:rPr>
        <w:tab/>
      </w:r>
      <w:r w:rsidRPr="00801E44">
        <w:rPr>
          <w:rFonts w:ascii="ＭＳ ゴシック" w:eastAsia="ＭＳ ゴシック" w:hAnsi="ＭＳ ゴシック"/>
          <w:b/>
          <w:color w:val="000000" w:themeColor="text1"/>
          <w:szCs w:val="21"/>
        </w:rPr>
        <w:tab/>
      </w:r>
      <w:r w:rsidRPr="00801E44">
        <w:rPr>
          <w:rFonts w:ascii="ＭＳ ゴシック" w:eastAsia="ＭＳ ゴシック" w:hAnsi="ＭＳ ゴシック"/>
          <w:b/>
          <w:color w:val="000000" w:themeColor="text1"/>
          <w:szCs w:val="21"/>
        </w:rPr>
        <w:tab/>
      </w:r>
      <w:r w:rsidRPr="00801E44">
        <w:rPr>
          <w:rFonts w:ascii="ＭＳ ゴシック" w:eastAsia="ＭＳ ゴシック" w:hAnsi="ＭＳ ゴシック"/>
          <w:b/>
          <w:color w:val="000000" w:themeColor="text1"/>
          <w:szCs w:val="21"/>
        </w:rPr>
        <w:tab/>
      </w:r>
      <w:r w:rsidRPr="00801E44">
        <w:rPr>
          <w:rFonts w:ascii="ＭＳ ゴシック" w:eastAsia="ＭＳ ゴシック" w:hAnsi="ＭＳ ゴシック"/>
          <w:b/>
          <w:color w:val="000000" w:themeColor="text1"/>
          <w:szCs w:val="21"/>
        </w:rPr>
        <w:tab/>
      </w:r>
      <w:r w:rsidR="005308F1" w:rsidRPr="00801E44">
        <w:rPr>
          <w:rFonts w:ascii="ＭＳ ゴシック" w:eastAsia="ＭＳ ゴシック" w:hAnsi="ＭＳ ゴシック" w:hint="eastAsia"/>
          <w:b/>
          <w:color w:val="000000" w:themeColor="text1"/>
          <w:szCs w:val="21"/>
        </w:rPr>
        <w:t xml:space="preserve">　　1</w:t>
      </w:r>
      <w:r w:rsidR="00D91666">
        <w:rPr>
          <w:rFonts w:ascii="ＭＳ ゴシック" w:eastAsia="ＭＳ ゴシック" w:hAnsi="ＭＳ ゴシック" w:hint="eastAsia"/>
          <w:b/>
          <w:color w:val="000000" w:themeColor="text1"/>
          <w:szCs w:val="21"/>
        </w:rPr>
        <w:t>2</w:t>
      </w:r>
    </w:p>
    <w:p w14:paraId="321F54CD" w14:textId="770512B6" w:rsidR="00EE20AB" w:rsidRPr="00801E44" w:rsidRDefault="00EE20AB" w:rsidP="00EE20AB">
      <w:pPr>
        <w:ind w:rightChars="131" w:right="275" w:firstLineChars="200" w:firstLine="422"/>
        <w:rPr>
          <w:rFonts w:ascii="ＭＳ ゴシック" w:eastAsia="ＭＳ ゴシック" w:hAnsi="ＭＳ ゴシック"/>
          <w:b/>
          <w:color w:val="000000" w:themeColor="text1"/>
          <w:szCs w:val="21"/>
        </w:rPr>
      </w:pPr>
    </w:p>
    <w:p w14:paraId="18ABD2F2" w14:textId="12C84716" w:rsidR="00EE20AB" w:rsidRPr="00801E44" w:rsidRDefault="00EE20AB" w:rsidP="00EE20AB">
      <w:pPr>
        <w:ind w:rightChars="131" w:right="275" w:firstLineChars="200" w:firstLine="422"/>
        <w:rPr>
          <w:rFonts w:ascii="ＭＳ ゴシック" w:eastAsia="ＭＳ ゴシック" w:hAnsi="ＭＳ ゴシック"/>
          <w:b/>
          <w:color w:val="000000" w:themeColor="text1"/>
          <w:szCs w:val="21"/>
        </w:rPr>
      </w:pPr>
    </w:p>
    <w:p w14:paraId="285BE12C" w14:textId="67DA2814" w:rsidR="00EE20AB" w:rsidRPr="00801E44" w:rsidRDefault="00EE20AB" w:rsidP="00EE20AB">
      <w:pPr>
        <w:ind w:rightChars="131" w:right="275" w:firstLineChars="200" w:firstLine="422"/>
        <w:rPr>
          <w:rFonts w:ascii="ＭＳ ゴシック" w:eastAsia="ＭＳ ゴシック" w:hAnsi="ＭＳ ゴシック"/>
          <w:b/>
          <w:color w:val="000000" w:themeColor="text1"/>
          <w:szCs w:val="21"/>
        </w:rPr>
      </w:pPr>
    </w:p>
    <w:p w14:paraId="374071F7" w14:textId="3E60DD62" w:rsidR="00EE20AB" w:rsidRPr="00801E44" w:rsidRDefault="00EE20AB" w:rsidP="00EE20AB">
      <w:pPr>
        <w:ind w:rightChars="131" w:right="275" w:firstLineChars="200" w:firstLine="422"/>
        <w:rPr>
          <w:rFonts w:ascii="ＭＳ ゴシック" w:eastAsia="ＭＳ ゴシック" w:hAnsi="ＭＳ ゴシック"/>
          <w:b/>
          <w:color w:val="000000" w:themeColor="text1"/>
          <w:szCs w:val="21"/>
        </w:rPr>
      </w:pPr>
    </w:p>
    <w:p w14:paraId="2519CB79" w14:textId="699FB6BF" w:rsidR="00EE20AB" w:rsidRPr="00801E44" w:rsidRDefault="00EE20AB" w:rsidP="00EE20AB">
      <w:pPr>
        <w:ind w:rightChars="131" w:right="275" w:firstLineChars="200" w:firstLine="422"/>
        <w:rPr>
          <w:rFonts w:ascii="ＭＳ ゴシック" w:eastAsia="ＭＳ ゴシック" w:hAnsi="ＭＳ ゴシック"/>
          <w:b/>
          <w:color w:val="000000" w:themeColor="text1"/>
          <w:szCs w:val="21"/>
        </w:rPr>
      </w:pPr>
    </w:p>
    <w:p w14:paraId="2F32BCC4" w14:textId="48807CF3" w:rsidR="00EE20AB" w:rsidRPr="00801E44" w:rsidRDefault="00EE20AB" w:rsidP="00EE20AB">
      <w:pPr>
        <w:ind w:rightChars="131" w:right="275" w:firstLineChars="200" w:firstLine="422"/>
        <w:rPr>
          <w:rFonts w:ascii="ＭＳ ゴシック" w:eastAsia="ＭＳ ゴシック" w:hAnsi="ＭＳ ゴシック"/>
          <w:b/>
          <w:color w:val="000000" w:themeColor="text1"/>
          <w:szCs w:val="21"/>
        </w:rPr>
      </w:pPr>
    </w:p>
    <w:p w14:paraId="044656A4" w14:textId="19767552" w:rsidR="00EE20AB" w:rsidRPr="00801E44" w:rsidRDefault="00EE20AB" w:rsidP="00EE20AB">
      <w:pPr>
        <w:ind w:rightChars="131" w:right="275" w:firstLineChars="200" w:firstLine="422"/>
        <w:rPr>
          <w:rFonts w:ascii="ＭＳ ゴシック" w:eastAsia="ＭＳ ゴシック" w:hAnsi="ＭＳ ゴシック"/>
          <w:b/>
          <w:color w:val="000000" w:themeColor="text1"/>
          <w:szCs w:val="21"/>
        </w:rPr>
      </w:pPr>
    </w:p>
    <w:p w14:paraId="707F96EA" w14:textId="66ECCA5B" w:rsidR="00EE20AB" w:rsidRPr="00801E44" w:rsidRDefault="00EE20AB" w:rsidP="00EE20AB">
      <w:pPr>
        <w:ind w:rightChars="131" w:right="275" w:firstLineChars="200" w:firstLine="422"/>
        <w:rPr>
          <w:rFonts w:ascii="ＭＳ ゴシック" w:eastAsia="ＭＳ ゴシック" w:hAnsi="ＭＳ ゴシック"/>
          <w:b/>
          <w:color w:val="000000" w:themeColor="text1"/>
          <w:szCs w:val="21"/>
        </w:rPr>
      </w:pPr>
    </w:p>
    <w:p w14:paraId="251BEDA9" w14:textId="77777777" w:rsidR="00822818" w:rsidRPr="00801E44" w:rsidRDefault="00822818" w:rsidP="00EE20AB">
      <w:pPr>
        <w:ind w:rightChars="131" w:right="275" w:firstLineChars="200" w:firstLine="422"/>
        <w:rPr>
          <w:rFonts w:ascii="ＭＳ ゴシック" w:eastAsia="ＭＳ ゴシック" w:hAnsi="ＭＳ ゴシック"/>
          <w:b/>
          <w:color w:val="000000" w:themeColor="text1"/>
          <w:szCs w:val="21"/>
        </w:rPr>
      </w:pPr>
    </w:p>
    <w:p w14:paraId="7BBCCCE6" w14:textId="46441C9C" w:rsidR="00AA7513" w:rsidRPr="00801E44" w:rsidRDefault="00AA7513" w:rsidP="00AA7513">
      <w:pPr>
        <w:pStyle w:val="1"/>
        <w:keepNext w:val="0"/>
        <w:rPr>
          <w:rFonts w:ascii="ＭＳ ゴシック" w:hAnsi="ＭＳ ゴシック"/>
          <w:b/>
          <w:color w:val="000000" w:themeColor="text1"/>
          <w:sz w:val="21"/>
          <w:szCs w:val="21"/>
        </w:rPr>
      </w:pPr>
      <w:r w:rsidRPr="00801E44">
        <w:rPr>
          <w:rFonts w:ascii="ＭＳ ゴシック" w:hAnsi="ＭＳ ゴシック" w:hint="eastAsia"/>
          <w:b/>
          <w:color w:val="000000" w:themeColor="text1"/>
          <w:sz w:val="21"/>
          <w:szCs w:val="21"/>
        </w:rPr>
        <w:lastRenderedPageBreak/>
        <w:t>1.</w:t>
      </w:r>
      <w:r w:rsidRPr="00801E44">
        <w:rPr>
          <w:rFonts w:ascii="ＭＳ ゴシック" w:hAnsi="ＭＳ ゴシック" w:hint="eastAsia"/>
          <w:color w:val="000000" w:themeColor="text1"/>
          <w:sz w:val="21"/>
          <w:szCs w:val="21"/>
        </w:rPr>
        <w:t xml:space="preserve"> </w:t>
      </w:r>
      <w:r w:rsidRPr="00801E44">
        <w:rPr>
          <w:rFonts w:ascii="ＭＳ ゴシック" w:hAnsi="ＭＳ ゴシック" w:hint="eastAsia"/>
          <w:b/>
          <w:color w:val="000000" w:themeColor="text1"/>
          <w:sz w:val="21"/>
          <w:szCs w:val="21"/>
        </w:rPr>
        <w:t>研究実施計画書の概要</w:t>
      </w:r>
    </w:p>
    <w:p w14:paraId="150D8BAB" w14:textId="77777777" w:rsidR="00AA7513" w:rsidRPr="00801E44" w:rsidRDefault="00AA7513" w:rsidP="00AA7513">
      <w:pPr>
        <w:rPr>
          <w:rFonts w:ascii="ＭＳ ゴシック" w:eastAsia="ＭＳ ゴシック" w:hAnsi="ＭＳ ゴシック"/>
          <w:b/>
          <w:bCs/>
          <w:color w:val="000000" w:themeColor="text1"/>
          <w:szCs w:val="21"/>
        </w:rPr>
      </w:pPr>
      <w:r w:rsidRPr="00801E44">
        <w:rPr>
          <w:rFonts w:ascii="ＭＳ ゴシック" w:eastAsia="ＭＳ ゴシック" w:hAnsi="ＭＳ ゴシック" w:hint="eastAsia"/>
          <w:b/>
          <w:bCs/>
          <w:color w:val="000000" w:themeColor="text1"/>
          <w:szCs w:val="21"/>
        </w:rPr>
        <w:t>1-1 本</w:t>
      </w:r>
      <w:r w:rsidRPr="00801E44">
        <w:rPr>
          <w:rFonts w:ascii="ＭＳ ゴシック" w:eastAsia="ＭＳ ゴシック" w:hAnsi="ＭＳ ゴシック" w:hint="eastAsia"/>
          <w:b/>
          <w:color w:val="000000" w:themeColor="text1"/>
          <w:szCs w:val="21"/>
        </w:rPr>
        <w:t>研究</w:t>
      </w:r>
      <w:r w:rsidRPr="00801E44">
        <w:rPr>
          <w:rFonts w:ascii="ＭＳ ゴシック" w:eastAsia="ＭＳ ゴシック" w:hAnsi="ＭＳ ゴシック" w:hint="eastAsia"/>
          <w:b/>
          <w:bCs/>
          <w:color w:val="000000" w:themeColor="text1"/>
          <w:szCs w:val="21"/>
        </w:rPr>
        <w:t>の概要とシェーマ</w:t>
      </w:r>
    </w:p>
    <w:p w14:paraId="43B3D931" w14:textId="67C7B838" w:rsidR="00AA7513" w:rsidRPr="00A12764" w:rsidRDefault="00AA7513" w:rsidP="00A72D07">
      <w:pPr>
        <w:pStyle w:val="af3"/>
        <w:numPr>
          <w:ilvl w:val="0"/>
          <w:numId w:val="2"/>
        </w:numPr>
        <w:tabs>
          <w:tab w:val="left" w:pos="822"/>
          <w:tab w:val="left" w:pos="4860"/>
        </w:tabs>
        <w:spacing w:line="360" w:lineRule="exact"/>
        <w:ind w:leftChars="0" w:right="-1"/>
        <w:jc w:val="left"/>
        <w:rPr>
          <w:rFonts w:ascii="ＭＳ ゴシック" w:eastAsia="ＭＳ ゴシック" w:hAnsi="ＭＳ ゴシック"/>
          <w:color w:val="000000" w:themeColor="text1"/>
          <w:szCs w:val="21"/>
        </w:rPr>
      </w:pPr>
      <w:r w:rsidRPr="00801E44">
        <w:rPr>
          <w:rFonts w:ascii="ＭＳ ゴシック" w:eastAsia="ＭＳ ゴシック" w:hAnsi="ＭＳ ゴシック" w:hint="eastAsia"/>
          <w:color w:val="000000" w:themeColor="text1"/>
          <w:szCs w:val="21"/>
          <w:lang w:val="fr-FR"/>
        </w:rPr>
        <w:t>20</w:t>
      </w:r>
      <w:r w:rsidRPr="00801E44">
        <w:rPr>
          <w:rFonts w:ascii="ＭＳ ゴシック" w:eastAsia="ＭＳ ゴシック" w:hAnsi="ＭＳ ゴシック"/>
          <w:color w:val="000000" w:themeColor="text1"/>
          <w:szCs w:val="21"/>
          <w:lang w:val="fr-FR"/>
        </w:rPr>
        <w:t>1</w:t>
      </w:r>
      <w:r w:rsidRPr="00801E44">
        <w:rPr>
          <w:rFonts w:ascii="ＭＳ ゴシック" w:eastAsia="ＭＳ ゴシック" w:hAnsi="ＭＳ ゴシック" w:hint="eastAsia"/>
          <w:color w:val="000000" w:themeColor="text1"/>
          <w:szCs w:val="21"/>
          <w:lang w:val="fr-FR"/>
        </w:rPr>
        <w:t>4年1月1日から201</w:t>
      </w:r>
      <w:r w:rsidR="00A72A28" w:rsidRPr="00801E44">
        <w:rPr>
          <w:rFonts w:ascii="ＭＳ ゴシック" w:eastAsia="ＭＳ ゴシック" w:hAnsi="ＭＳ ゴシック" w:hint="eastAsia"/>
          <w:color w:val="000000" w:themeColor="text1"/>
          <w:szCs w:val="21"/>
          <w:lang w:val="fr-FR"/>
        </w:rPr>
        <w:t>9年</w:t>
      </w:r>
      <w:r w:rsidRPr="00801E44">
        <w:rPr>
          <w:rFonts w:ascii="ＭＳ ゴシック" w:eastAsia="ＭＳ ゴシック" w:hAnsi="ＭＳ ゴシック" w:hint="eastAsia"/>
          <w:color w:val="000000" w:themeColor="text1"/>
          <w:szCs w:val="21"/>
          <w:lang w:val="fr-FR"/>
        </w:rPr>
        <w:t>12月31</w:t>
      </w:r>
      <w:r w:rsidR="00AA73E9" w:rsidRPr="00801E44">
        <w:rPr>
          <w:rFonts w:ascii="ＭＳ ゴシック" w:eastAsia="ＭＳ ゴシック" w:hAnsi="ＭＳ ゴシック" w:hint="eastAsia"/>
          <w:color w:val="000000" w:themeColor="text1"/>
          <w:szCs w:val="21"/>
          <w:lang w:val="fr-FR"/>
        </w:rPr>
        <w:t>日に研究参加施設において悪性</w:t>
      </w:r>
      <w:r w:rsidRPr="00801E44">
        <w:rPr>
          <w:rFonts w:ascii="ＭＳ ゴシック" w:eastAsia="ＭＳ ゴシック" w:hAnsi="ＭＳ ゴシック" w:hint="eastAsia"/>
          <w:color w:val="000000" w:themeColor="text1"/>
          <w:szCs w:val="21"/>
          <w:lang w:val="fr-FR"/>
        </w:rPr>
        <w:t>胸膜中皮腫</w:t>
      </w:r>
      <w:r w:rsidR="00AA73E9" w:rsidRPr="00801E44">
        <w:rPr>
          <w:rFonts w:ascii="ＭＳ ゴシック" w:eastAsia="ＭＳ ゴシック" w:hAnsi="ＭＳ ゴシック" w:hint="eastAsia"/>
          <w:color w:val="000000" w:themeColor="text1"/>
          <w:szCs w:val="21"/>
          <w:lang w:val="fr-FR"/>
        </w:rPr>
        <w:t>に対して根治手術を受けた</w:t>
      </w:r>
      <w:r w:rsidRPr="00A12764">
        <w:rPr>
          <w:rFonts w:ascii="ＭＳ ゴシック" w:eastAsia="ＭＳ ゴシック" w:hAnsi="ＭＳ ゴシック" w:hint="eastAsia"/>
          <w:color w:val="000000" w:themeColor="text1"/>
          <w:szCs w:val="21"/>
          <w:lang w:val="fr-FR"/>
        </w:rPr>
        <w:t>患者のうち、周術期および患者基本情報が</w:t>
      </w:r>
      <w:r w:rsidR="00822818" w:rsidRPr="00A12764">
        <w:rPr>
          <w:rFonts w:ascii="ＭＳ ゴシック" w:eastAsia="ＭＳ ゴシック" w:hAnsi="ＭＳ ゴシック" w:hint="eastAsia"/>
          <w:color w:val="000000" w:themeColor="text1"/>
          <w:szCs w:val="21"/>
          <w:lang w:val="fr-FR"/>
        </w:rPr>
        <w:t>N</w:t>
      </w:r>
      <w:r w:rsidR="00822818" w:rsidRPr="00A12764">
        <w:rPr>
          <w:rFonts w:ascii="ＭＳ ゴシック" w:eastAsia="ＭＳ ゴシック" w:hAnsi="ＭＳ ゴシック"/>
          <w:color w:val="000000" w:themeColor="text1"/>
          <w:szCs w:val="21"/>
          <w:lang w:val="fr-FR"/>
        </w:rPr>
        <w:t>ational Clinical Database(</w:t>
      </w:r>
      <w:r w:rsidRPr="00A12764">
        <w:rPr>
          <w:rFonts w:ascii="ＭＳ ゴシック" w:eastAsia="ＭＳ ゴシック" w:hAnsi="ＭＳ ゴシック"/>
          <w:color w:val="000000" w:themeColor="text1"/>
          <w:szCs w:val="21"/>
        </w:rPr>
        <w:t>NCD</w:t>
      </w:r>
      <w:r w:rsidR="00822818" w:rsidRPr="00A12764">
        <w:rPr>
          <w:rFonts w:ascii="ＭＳ ゴシック" w:eastAsia="ＭＳ ゴシック" w:hAnsi="ＭＳ ゴシック"/>
          <w:color w:val="000000" w:themeColor="text1"/>
          <w:szCs w:val="21"/>
        </w:rPr>
        <w:t>)</w:t>
      </w:r>
      <w:r w:rsidRPr="00A12764">
        <w:rPr>
          <w:rFonts w:ascii="ＭＳ ゴシック" w:eastAsia="ＭＳ ゴシック" w:hAnsi="ＭＳ ゴシック" w:hint="eastAsia"/>
          <w:color w:val="000000" w:themeColor="text1"/>
          <w:szCs w:val="21"/>
        </w:rPr>
        <w:t>に入力されている患者について、</w:t>
      </w:r>
      <w:r w:rsidRPr="00A12764">
        <w:rPr>
          <w:rFonts w:ascii="ＭＳ ゴシック" w:eastAsia="ＭＳ ゴシック" w:hAnsi="ＭＳ ゴシック"/>
          <w:color w:val="000000" w:themeColor="text1"/>
          <w:szCs w:val="21"/>
        </w:rPr>
        <w:t xml:space="preserve"> </w:t>
      </w:r>
      <w:r w:rsidRPr="006030EC">
        <w:rPr>
          <w:rFonts w:ascii="ＭＳ ゴシック" w:eastAsia="ＭＳ ゴシック" w:hAnsi="ＭＳ ゴシック"/>
          <w:color w:val="000000" w:themeColor="text1"/>
          <w:szCs w:val="21"/>
          <w:highlight w:val="yellow"/>
        </w:rPr>
        <w:t>20</w:t>
      </w:r>
      <w:r w:rsidR="00A72D07" w:rsidRPr="006030EC">
        <w:rPr>
          <w:rFonts w:ascii="ＭＳ ゴシック" w:eastAsia="ＭＳ ゴシック" w:hAnsi="ＭＳ ゴシック" w:hint="eastAsia"/>
          <w:color w:val="000000" w:themeColor="text1"/>
          <w:szCs w:val="21"/>
          <w:highlight w:val="yellow"/>
        </w:rPr>
        <w:t>22</w:t>
      </w:r>
      <w:r w:rsidRPr="006030EC">
        <w:rPr>
          <w:rFonts w:ascii="ＭＳ ゴシック" w:eastAsia="ＭＳ ゴシック" w:hAnsi="ＭＳ ゴシック" w:hint="eastAsia"/>
          <w:color w:val="000000" w:themeColor="text1"/>
          <w:szCs w:val="21"/>
          <w:highlight w:val="yellow"/>
        </w:rPr>
        <w:t>年</w:t>
      </w:r>
      <w:r w:rsidR="006030EC" w:rsidRPr="006030EC">
        <w:rPr>
          <w:rFonts w:ascii="ＭＳ ゴシック" w:eastAsia="ＭＳ ゴシック" w:hAnsi="ＭＳ ゴシック" w:hint="eastAsia"/>
          <w:color w:val="000000" w:themeColor="text1"/>
          <w:szCs w:val="21"/>
          <w:highlight w:val="yellow"/>
        </w:rPr>
        <w:t>9</w:t>
      </w:r>
      <w:r w:rsidRPr="006030EC">
        <w:rPr>
          <w:rFonts w:ascii="ＭＳ ゴシック" w:eastAsia="ＭＳ ゴシック" w:hAnsi="ＭＳ ゴシック" w:hint="eastAsia"/>
          <w:color w:val="000000" w:themeColor="text1"/>
          <w:szCs w:val="21"/>
          <w:highlight w:val="yellow"/>
        </w:rPr>
        <w:t>月</w:t>
      </w:r>
      <w:r w:rsidR="00A72D07" w:rsidRPr="006030EC">
        <w:rPr>
          <w:rFonts w:ascii="ＭＳ ゴシック" w:eastAsia="ＭＳ ゴシック" w:hAnsi="ＭＳ ゴシック" w:hint="eastAsia"/>
          <w:color w:val="000000" w:themeColor="text1"/>
          <w:szCs w:val="21"/>
          <w:highlight w:val="yellow"/>
        </w:rPr>
        <w:t>30</w:t>
      </w:r>
      <w:r w:rsidRPr="006030EC">
        <w:rPr>
          <w:rFonts w:ascii="ＭＳ ゴシック" w:eastAsia="ＭＳ ゴシック" w:hAnsi="ＭＳ ゴシック" w:hint="eastAsia"/>
          <w:color w:val="000000" w:themeColor="text1"/>
          <w:szCs w:val="21"/>
          <w:highlight w:val="yellow"/>
        </w:rPr>
        <w:t>日時点</w:t>
      </w:r>
      <w:r w:rsidRPr="00A12764">
        <w:rPr>
          <w:rFonts w:ascii="ＭＳ ゴシック" w:eastAsia="ＭＳ ゴシック" w:hAnsi="ＭＳ ゴシック" w:hint="eastAsia"/>
          <w:color w:val="000000" w:themeColor="text1"/>
          <w:szCs w:val="21"/>
        </w:rPr>
        <w:t>の</w:t>
      </w:r>
      <w:r w:rsidR="009874A9" w:rsidRPr="00A12764">
        <w:rPr>
          <w:rFonts w:ascii="ＭＳ ゴシック" w:eastAsia="ＭＳ ゴシック" w:hAnsi="ＭＳ ゴシック" w:hint="eastAsia"/>
          <w:color w:val="000000" w:themeColor="text1"/>
          <w:szCs w:val="21"/>
        </w:rPr>
        <w:t>転帰</w:t>
      </w:r>
      <w:r w:rsidRPr="00A12764">
        <w:rPr>
          <w:rFonts w:ascii="ＭＳ ゴシック" w:eastAsia="ＭＳ ゴシック" w:hAnsi="ＭＳ ゴシック" w:hint="eastAsia"/>
          <w:color w:val="000000" w:themeColor="text1"/>
          <w:szCs w:val="21"/>
        </w:rPr>
        <w:t>を含む追加情報（</w:t>
      </w:r>
      <w:r w:rsidR="00F66278" w:rsidRPr="00A12764">
        <w:rPr>
          <w:rFonts w:ascii="ＭＳ ゴシック" w:eastAsia="ＭＳ ゴシック" w:hAnsi="ＭＳ ゴシック" w:hint="eastAsia"/>
          <w:color w:val="000000" w:themeColor="text1"/>
          <w:szCs w:val="21"/>
        </w:rPr>
        <w:t>臨床情報の追加、</w:t>
      </w:r>
      <w:r w:rsidRPr="00A12764">
        <w:rPr>
          <w:rFonts w:ascii="ＭＳ ゴシック" w:eastAsia="ＭＳ ゴシック" w:hAnsi="ＭＳ ゴシック" w:hint="eastAsia"/>
          <w:color w:val="000000" w:themeColor="text1"/>
          <w:szCs w:val="21"/>
        </w:rPr>
        <w:t>術後病理情報の詳細、再発・生存の有無、再発時治療など）を</w:t>
      </w:r>
      <w:r w:rsidR="00291670" w:rsidRPr="00A12764">
        <w:rPr>
          <w:rFonts w:ascii="ＭＳ ゴシック" w:eastAsia="ＭＳ ゴシック" w:hAnsi="ＭＳ ゴシック" w:hint="eastAsia"/>
          <w:color w:val="000000" w:themeColor="text1"/>
          <w:szCs w:val="21"/>
        </w:rPr>
        <w:t>各施設の実施許可日以降</w:t>
      </w:r>
      <w:r w:rsidRPr="00A12764">
        <w:rPr>
          <w:rFonts w:ascii="ＭＳ ゴシック" w:eastAsia="ＭＳ ゴシック" w:hAnsi="ＭＳ ゴシック" w:hint="eastAsia"/>
          <w:color w:val="000000" w:themeColor="text1"/>
          <w:szCs w:val="21"/>
        </w:rPr>
        <w:t>に入力する。</w:t>
      </w:r>
    </w:p>
    <w:p w14:paraId="659FFDDF" w14:textId="702A1EBF" w:rsidR="00AA7513" w:rsidRPr="00801E44" w:rsidRDefault="00AA7513" w:rsidP="00A72D07">
      <w:pPr>
        <w:pStyle w:val="af3"/>
        <w:numPr>
          <w:ilvl w:val="0"/>
          <w:numId w:val="2"/>
        </w:numPr>
        <w:tabs>
          <w:tab w:val="left" w:pos="822"/>
          <w:tab w:val="left" w:pos="4860"/>
        </w:tabs>
        <w:spacing w:line="360" w:lineRule="exact"/>
        <w:ind w:leftChars="0" w:right="-1"/>
        <w:jc w:val="left"/>
        <w:rPr>
          <w:rFonts w:ascii="ＭＳ ゴシック" w:eastAsia="ＭＳ ゴシック" w:hAnsi="ＭＳ ゴシック"/>
          <w:color w:val="000000" w:themeColor="text1"/>
          <w:szCs w:val="21"/>
        </w:rPr>
      </w:pPr>
      <w:r w:rsidRPr="00A12764">
        <w:rPr>
          <w:rFonts w:ascii="ＭＳ ゴシック" w:eastAsia="ＭＳ ゴシック" w:hAnsi="ＭＳ ゴシック"/>
          <w:color w:val="000000" w:themeColor="text1"/>
          <w:szCs w:val="21"/>
        </w:rPr>
        <w:t>20</w:t>
      </w:r>
      <w:r w:rsidR="00A72D07" w:rsidRPr="00A12764">
        <w:rPr>
          <w:rFonts w:ascii="ＭＳ ゴシック" w:eastAsia="ＭＳ ゴシック" w:hAnsi="ＭＳ ゴシック" w:hint="eastAsia"/>
          <w:color w:val="000000" w:themeColor="text1"/>
          <w:szCs w:val="21"/>
        </w:rPr>
        <w:t>23</w:t>
      </w:r>
      <w:r w:rsidRPr="00A12764">
        <w:rPr>
          <w:rFonts w:ascii="ＭＳ ゴシック" w:eastAsia="ＭＳ ゴシック" w:hAnsi="ＭＳ ゴシック" w:hint="eastAsia"/>
          <w:color w:val="000000" w:themeColor="text1"/>
          <w:szCs w:val="21"/>
        </w:rPr>
        <w:t>年</w:t>
      </w:r>
      <w:r w:rsidRPr="00A12764">
        <w:rPr>
          <w:rFonts w:ascii="ＭＳ ゴシック" w:eastAsia="ＭＳ ゴシック" w:hAnsi="ＭＳ ゴシック"/>
          <w:color w:val="000000" w:themeColor="text1"/>
          <w:szCs w:val="21"/>
        </w:rPr>
        <w:t>4</w:t>
      </w:r>
      <w:r w:rsidRPr="00A12764">
        <w:rPr>
          <w:rFonts w:ascii="ＭＳ ゴシック" w:eastAsia="ＭＳ ゴシック" w:hAnsi="ＭＳ ゴシック" w:hint="eastAsia"/>
          <w:color w:val="000000" w:themeColor="text1"/>
          <w:szCs w:val="21"/>
        </w:rPr>
        <w:t>月以降、予後、予後因子等について解析し、公</w:t>
      </w:r>
      <w:r w:rsidRPr="00801E44">
        <w:rPr>
          <w:rFonts w:ascii="ＭＳ ゴシック" w:eastAsia="ＭＳ ゴシック" w:hAnsi="ＭＳ ゴシック" w:hint="eastAsia"/>
          <w:color w:val="000000" w:themeColor="text1"/>
          <w:szCs w:val="21"/>
        </w:rPr>
        <w:t>表する。</w:t>
      </w:r>
    </w:p>
    <w:p w14:paraId="45DB4262" w14:textId="5F17ADFB" w:rsidR="00AA7513" w:rsidRPr="00801E44" w:rsidRDefault="00AA7513" w:rsidP="00AA7513">
      <w:pPr>
        <w:tabs>
          <w:tab w:val="left" w:pos="822"/>
          <w:tab w:val="left" w:pos="4860"/>
        </w:tabs>
        <w:spacing w:line="360" w:lineRule="exact"/>
        <w:ind w:right="-1"/>
        <w:jc w:val="left"/>
        <w:rPr>
          <w:rFonts w:ascii="ＭＳ ゴシック" w:eastAsia="ＭＳ ゴシック" w:hAnsi="ＭＳ ゴシック"/>
          <w:color w:val="000000" w:themeColor="text1"/>
          <w:szCs w:val="21"/>
        </w:rPr>
      </w:pPr>
      <w:r w:rsidRPr="00801E44">
        <w:rPr>
          <w:rFonts w:ascii="ＭＳ ゴシック" w:eastAsia="ＭＳ ゴシック" w:hAnsi="ＭＳ ゴシック" w:hint="eastAsia"/>
          <w:color w:val="000000" w:themeColor="text1"/>
          <w:szCs w:val="21"/>
        </w:rPr>
        <w:t xml:space="preserve">　</w:t>
      </w:r>
    </w:p>
    <w:p w14:paraId="078E7270" w14:textId="2A7A624F" w:rsidR="00AA7513" w:rsidRPr="00801E44" w:rsidRDefault="00672306" w:rsidP="00AA7513">
      <w:pPr>
        <w:tabs>
          <w:tab w:val="left" w:pos="822"/>
          <w:tab w:val="left" w:pos="4860"/>
        </w:tabs>
        <w:spacing w:line="360" w:lineRule="exact"/>
        <w:ind w:right="-1"/>
        <w:jc w:val="left"/>
        <w:rPr>
          <w:rFonts w:ascii="ＭＳ ゴシック" w:eastAsia="ＭＳ ゴシック" w:hAnsi="ＭＳ ゴシック"/>
          <w:color w:val="000000" w:themeColor="text1"/>
          <w:szCs w:val="21"/>
        </w:rPr>
      </w:pPr>
      <w:r w:rsidRPr="00801E44">
        <w:rPr>
          <w:rFonts w:ascii="ＭＳ ゴシック" w:eastAsia="ＭＳ ゴシック" w:hAnsi="ＭＳ ゴシック"/>
          <w:noProof/>
          <w:color w:val="000000" w:themeColor="text1"/>
          <w:szCs w:val="21"/>
        </w:rPr>
        <w:drawing>
          <wp:anchor distT="0" distB="0" distL="114300" distR="114300" simplePos="0" relativeHeight="251658240" behindDoc="0" locked="0" layoutInCell="1" allowOverlap="1" wp14:anchorId="09A3BC88" wp14:editId="6A88BCE8">
            <wp:simplePos x="0" y="0"/>
            <wp:positionH relativeFrom="column">
              <wp:posOffset>234315</wp:posOffset>
            </wp:positionH>
            <wp:positionV relativeFrom="paragraph">
              <wp:posOffset>82550</wp:posOffset>
            </wp:positionV>
            <wp:extent cx="4805045" cy="2676525"/>
            <wp:effectExtent l="0" t="0" r="0" b="9525"/>
            <wp:wrapNone/>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805045" cy="26765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EC8D513" w14:textId="6FD58441" w:rsidR="00AA7513" w:rsidRPr="00801E44" w:rsidRDefault="00AA7513" w:rsidP="00AA7513">
      <w:pPr>
        <w:tabs>
          <w:tab w:val="left" w:pos="822"/>
          <w:tab w:val="left" w:pos="4860"/>
        </w:tabs>
        <w:spacing w:line="360" w:lineRule="exact"/>
        <w:ind w:right="-1"/>
        <w:jc w:val="left"/>
        <w:rPr>
          <w:rFonts w:ascii="ＭＳ ゴシック" w:eastAsia="ＭＳ ゴシック" w:hAnsi="ＭＳ ゴシック"/>
          <w:color w:val="000000" w:themeColor="text1"/>
          <w:szCs w:val="21"/>
        </w:rPr>
      </w:pPr>
    </w:p>
    <w:p w14:paraId="79A3486A" w14:textId="77777777" w:rsidR="00AA7513" w:rsidRPr="00801E44" w:rsidRDefault="00AA7513" w:rsidP="00AA7513">
      <w:pPr>
        <w:tabs>
          <w:tab w:val="left" w:pos="822"/>
          <w:tab w:val="left" w:pos="4860"/>
        </w:tabs>
        <w:spacing w:line="360" w:lineRule="exact"/>
        <w:ind w:right="-1"/>
        <w:jc w:val="left"/>
        <w:rPr>
          <w:rFonts w:ascii="ＭＳ ゴシック" w:eastAsia="ＭＳ ゴシック" w:hAnsi="ＭＳ ゴシック"/>
          <w:color w:val="000000" w:themeColor="text1"/>
          <w:szCs w:val="21"/>
        </w:rPr>
      </w:pPr>
    </w:p>
    <w:p w14:paraId="081DF6EF" w14:textId="77777777" w:rsidR="00AA7513" w:rsidRPr="00801E44" w:rsidRDefault="00AA7513" w:rsidP="00AA7513">
      <w:pPr>
        <w:tabs>
          <w:tab w:val="left" w:pos="822"/>
          <w:tab w:val="left" w:pos="4860"/>
        </w:tabs>
        <w:spacing w:line="360" w:lineRule="exact"/>
        <w:ind w:right="-1"/>
        <w:jc w:val="left"/>
        <w:rPr>
          <w:rFonts w:ascii="ＭＳ ゴシック" w:eastAsia="ＭＳ ゴシック" w:hAnsi="ＭＳ ゴシック"/>
          <w:color w:val="000000" w:themeColor="text1"/>
          <w:szCs w:val="21"/>
        </w:rPr>
      </w:pPr>
    </w:p>
    <w:p w14:paraId="0096DC03" w14:textId="77777777" w:rsidR="00AA7513" w:rsidRPr="00801E44" w:rsidRDefault="00AA7513" w:rsidP="00AA7513">
      <w:pPr>
        <w:tabs>
          <w:tab w:val="left" w:pos="822"/>
          <w:tab w:val="left" w:pos="4860"/>
        </w:tabs>
        <w:spacing w:line="360" w:lineRule="exact"/>
        <w:ind w:right="-1"/>
        <w:jc w:val="left"/>
        <w:rPr>
          <w:rFonts w:ascii="ＭＳ ゴシック" w:eastAsia="ＭＳ ゴシック" w:hAnsi="ＭＳ ゴシック"/>
          <w:color w:val="000000" w:themeColor="text1"/>
          <w:szCs w:val="21"/>
        </w:rPr>
      </w:pPr>
    </w:p>
    <w:p w14:paraId="36830082" w14:textId="77777777" w:rsidR="00AA7513" w:rsidRPr="00801E44" w:rsidRDefault="00AA7513" w:rsidP="00AA7513">
      <w:pPr>
        <w:tabs>
          <w:tab w:val="left" w:pos="822"/>
          <w:tab w:val="left" w:pos="4860"/>
        </w:tabs>
        <w:spacing w:line="360" w:lineRule="exact"/>
        <w:ind w:right="-1"/>
        <w:jc w:val="left"/>
        <w:rPr>
          <w:rFonts w:ascii="ＭＳ ゴシック" w:eastAsia="ＭＳ ゴシック" w:hAnsi="ＭＳ ゴシック"/>
          <w:color w:val="000000" w:themeColor="text1"/>
          <w:szCs w:val="21"/>
        </w:rPr>
      </w:pPr>
    </w:p>
    <w:p w14:paraId="5AB75584" w14:textId="77777777" w:rsidR="00AA7513" w:rsidRPr="00801E44" w:rsidRDefault="00AA7513" w:rsidP="00AA7513">
      <w:pPr>
        <w:tabs>
          <w:tab w:val="left" w:pos="822"/>
          <w:tab w:val="left" w:pos="4860"/>
        </w:tabs>
        <w:spacing w:line="360" w:lineRule="exact"/>
        <w:ind w:right="-1"/>
        <w:jc w:val="left"/>
        <w:rPr>
          <w:rFonts w:ascii="ＭＳ ゴシック" w:eastAsia="ＭＳ ゴシック" w:hAnsi="ＭＳ ゴシック"/>
          <w:color w:val="000000" w:themeColor="text1"/>
          <w:szCs w:val="21"/>
          <w:lang w:val="fr-FR"/>
        </w:rPr>
      </w:pPr>
    </w:p>
    <w:p w14:paraId="46588989" w14:textId="77777777" w:rsidR="00AA7513" w:rsidRPr="00801E44" w:rsidRDefault="00AA7513" w:rsidP="00AA7513">
      <w:pPr>
        <w:tabs>
          <w:tab w:val="left" w:pos="822"/>
          <w:tab w:val="left" w:pos="4860"/>
        </w:tabs>
        <w:spacing w:line="360" w:lineRule="exact"/>
        <w:ind w:right="-1"/>
        <w:jc w:val="left"/>
        <w:rPr>
          <w:rFonts w:ascii="ＭＳ ゴシック" w:eastAsia="ＭＳ ゴシック" w:hAnsi="ＭＳ ゴシック"/>
          <w:color w:val="000000" w:themeColor="text1"/>
          <w:szCs w:val="21"/>
          <w:lang w:val="fr-FR"/>
        </w:rPr>
      </w:pPr>
    </w:p>
    <w:p w14:paraId="4DA12BC7" w14:textId="77777777" w:rsidR="00AA7513" w:rsidRPr="00801E44" w:rsidRDefault="00AA7513" w:rsidP="00AA7513">
      <w:pPr>
        <w:rPr>
          <w:rFonts w:ascii="ＭＳ ゴシック" w:eastAsia="ＭＳ ゴシック" w:hAnsi="ＭＳ ゴシック"/>
          <w:color w:val="000000" w:themeColor="text1"/>
          <w:szCs w:val="21"/>
          <w:lang w:val="fr-FR"/>
        </w:rPr>
      </w:pPr>
    </w:p>
    <w:p w14:paraId="3B19576C" w14:textId="77777777" w:rsidR="00AA7513" w:rsidRPr="00801E44" w:rsidRDefault="00AA7513" w:rsidP="00AA7513">
      <w:pPr>
        <w:rPr>
          <w:rFonts w:ascii="ＭＳ ゴシック" w:eastAsia="ＭＳ ゴシック" w:hAnsi="ＭＳ ゴシック"/>
          <w:color w:val="000000" w:themeColor="text1"/>
          <w:szCs w:val="21"/>
          <w:lang w:val="fr-FR"/>
        </w:rPr>
      </w:pPr>
    </w:p>
    <w:p w14:paraId="563B93D0" w14:textId="77777777" w:rsidR="00AA7513" w:rsidRPr="00801E44" w:rsidRDefault="00AA7513" w:rsidP="00AA7513">
      <w:pPr>
        <w:rPr>
          <w:rFonts w:ascii="ＭＳ ゴシック" w:eastAsia="ＭＳ ゴシック" w:hAnsi="ＭＳ ゴシック"/>
          <w:color w:val="000000" w:themeColor="text1"/>
          <w:szCs w:val="21"/>
          <w:lang w:val="fr-FR"/>
        </w:rPr>
      </w:pPr>
    </w:p>
    <w:p w14:paraId="46A27AA3" w14:textId="4F90022C" w:rsidR="00AA7513" w:rsidRPr="00801E44" w:rsidRDefault="00AA7513" w:rsidP="00AA7513">
      <w:pPr>
        <w:rPr>
          <w:rFonts w:ascii="ＭＳ ゴシック" w:eastAsia="ＭＳ ゴシック" w:hAnsi="ＭＳ ゴシック"/>
          <w:color w:val="000000" w:themeColor="text1"/>
          <w:szCs w:val="21"/>
          <w:lang w:val="fr-FR"/>
        </w:rPr>
      </w:pPr>
    </w:p>
    <w:p w14:paraId="6247A484" w14:textId="77777777" w:rsidR="00AA7513" w:rsidRPr="00801E44" w:rsidRDefault="00AA7513" w:rsidP="00AA7513">
      <w:pPr>
        <w:rPr>
          <w:rFonts w:ascii="ＭＳ ゴシック" w:eastAsia="ＭＳ ゴシック" w:hAnsi="ＭＳ ゴシック"/>
          <w:color w:val="000000" w:themeColor="text1"/>
          <w:szCs w:val="21"/>
          <w:lang w:val="fr-FR"/>
        </w:rPr>
      </w:pPr>
    </w:p>
    <w:p w14:paraId="717F4BF8" w14:textId="77777777" w:rsidR="00AA7513" w:rsidRPr="00801E44" w:rsidRDefault="00AA7513" w:rsidP="00AA7513">
      <w:pPr>
        <w:rPr>
          <w:rFonts w:ascii="ＭＳ ゴシック" w:eastAsia="ＭＳ ゴシック" w:hAnsi="ＭＳ ゴシック"/>
          <w:color w:val="000000" w:themeColor="text1"/>
          <w:szCs w:val="21"/>
          <w:lang w:val="fr-FR"/>
        </w:rPr>
      </w:pPr>
      <w:r w:rsidRPr="00801E44">
        <w:rPr>
          <w:rFonts w:ascii="ＭＳ ゴシック" w:eastAsia="ＭＳ ゴシック" w:hAnsi="ＭＳ ゴシック" w:hint="eastAsia"/>
          <w:color w:val="000000" w:themeColor="text1"/>
          <w:szCs w:val="21"/>
          <w:lang w:val="fr-FR"/>
        </w:rPr>
        <w:t xml:space="preserve">　　　　　　　　　　　　　　　　　　　　　　　　　　　</w:t>
      </w:r>
    </w:p>
    <w:p w14:paraId="3B925823" w14:textId="77777777" w:rsidR="00AA7513" w:rsidRPr="00801E44" w:rsidRDefault="00AA7513" w:rsidP="00AA7513">
      <w:pPr>
        <w:rPr>
          <w:rFonts w:ascii="ＭＳ ゴシック" w:eastAsia="ＭＳ ゴシック" w:hAnsi="ＭＳ ゴシック"/>
          <w:b/>
          <w:bCs/>
          <w:color w:val="000000" w:themeColor="text1"/>
          <w:szCs w:val="21"/>
        </w:rPr>
      </w:pPr>
      <w:r w:rsidRPr="00801E44">
        <w:rPr>
          <w:rFonts w:ascii="ＭＳ ゴシック" w:eastAsia="ＭＳ ゴシック" w:hAnsi="ＭＳ ゴシック" w:hint="eastAsia"/>
          <w:b/>
          <w:bCs/>
          <w:color w:val="000000" w:themeColor="text1"/>
          <w:szCs w:val="21"/>
        </w:rPr>
        <w:t xml:space="preserve">1-2 </w:t>
      </w:r>
      <w:r w:rsidRPr="00801E44">
        <w:rPr>
          <w:rFonts w:ascii="ＭＳ ゴシック" w:eastAsia="ＭＳ ゴシック" w:hAnsi="ＭＳ ゴシック" w:hint="eastAsia"/>
          <w:b/>
          <w:color w:val="000000" w:themeColor="text1"/>
          <w:szCs w:val="21"/>
        </w:rPr>
        <w:t>研究</w:t>
      </w:r>
      <w:r w:rsidRPr="00801E44">
        <w:rPr>
          <w:rFonts w:ascii="ＭＳ ゴシック" w:eastAsia="ＭＳ ゴシック" w:hAnsi="ＭＳ ゴシック" w:hint="eastAsia"/>
          <w:b/>
          <w:bCs/>
          <w:color w:val="000000" w:themeColor="text1"/>
          <w:szCs w:val="21"/>
        </w:rPr>
        <w:t>の種類</w:t>
      </w:r>
    </w:p>
    <w:p w14:paraId="784C180B" w14:textId="77777777" w:rsidR="00AA7513" w:rsidRPr="00801E44" w:rsidRDefault="00AA7513" w:rsidP="00AA7513">
      <w:pPr>
        <w:ind w:firstLineChars="50" w:firstLine="105"/>
        <w:rPr>
          <w:rFonts w:ascii="ＭＳ ゴシック" w:eastAsia="ＭＳ ゴシック" w:hAnsi="ＭＳ ゴシック"/>
          <w:bCs/>
          <w:color w:val="000000" w:themeColor="text1"/>
          <w:szCs w:val="21"/>
        </w:rPr>
      </w:pPr>
      <w:r w:rsidRPr="00801E44">
        <w:rPr>
          <w:rFonts w:ascii="ＭＳ ゴシック" w:eastAsia="ＭＳ ゴシック" w:hAnsi="ＭＳ ゴシック" w:hint="eastAsia"/>
          <w:bCs/>
          <w:color w:val="000000" w:themeColor="text1"/>
          <w:szCs w:val="21"/>
        </w:rPr>
        <w:t>臨床観察研究</w:t>
      </w:r>
    </w:p>
    <w:p w14:paraId="1A435C54" w14:textId="77777777" w:rsidR="00AA7513" w:rsidRPr="00801E44" w:rsidRDefault="00AA7513" w:rsidP="00AA7513">
      <w:pPr>
        <w:ind w:firstLineChars="50" w:firstLine="105"/>
        <w:rPr>
          <w:rFonts w:ascii="ＭＳ ゴシック" w:eastAsia="ＭＳ ゴシック" w:hAnsi="ＭＳ ゴシック"/>
          <w:bCs/>
          <w:color w:val="000000" w:themeColor="text1"/>
          <w:szCs w:val="21"/>
        </w:rPr>
      </w:pPr>
      <w:r w:rsidRPr="00801E44">
        <w:rPr>
          <w:rFonts w:ascii="ＭＳ ゴシック" w:eastAsia="ＭＳ ゴシック" w:hAnsi="ＭＳ ゴシック"/>
          <w:bCs/>
          <w:color w:val="000000" w:themeColor="text1"/>
          <w:szCs w:val="21"/>
        </w:rPr>
        <w:t>NCD</w:t>
      </w:r>
      <w:r w:rsidRPr="00801E44">
        <w:rPr>
          <w:rFonts w:ascii="ＭＳ ゴシック" w:eastAsia="ＭＳ ゴシック" w:hAnsi="ＭＳ ゴシック" w:hint="eastAsia"/>
          <w:bCs/>
          <w:color w:val="000000" w:themeColor="text1"/>
          <w:szCs w:val="21"/>
        </w:rPr>
        <w:t>の中央登録方式を用いた多施設共同研究</w:t>
      </w:r>
    </w:p>
    <w:p w14:paraId="2539BF96" w14:textId="77777777" w:rsidR="00AA7513" w:rsidRPr="00801E44" w:rsidRDefault="00AA7513" w:rsidP="00AA7513">
      <w:pPr>
        <w:rPr>
          <w:rFonts w:ascii="ＭＳ ゴシック" w:eastAsia="ＭＳ ゴシック" w:hAnsi="ＭＳ ゴシック"/>
          <w:bCs/>
          <w:color w:val="000000" w:themeColor="text1"/>
          <w:szCs w:val="21"/>
        </w:rPr>
      </w:pPr>
    </w:p>
    <w:p w14:paraId="33779265" w14:textId="77777777" w:rsidR="00AA7513" w:rsidRPr="00801E44" w:rsidRDefault="00AA7513" w:rsidP="00AA7513">
      <w:pPr>
        <w:rPr>
          <w:rFonts w:ascii="ＭＳ ゴシック" w:eastAsia="ＭＳ ゴシック" w:hAnsi="ＭＳ ゴシック"/>
          <w:b/>
          <w:bCs/>
          <w:color w:val="000000" w:themeColor="text1"/>
          <w:szCs w:val="21"/>
        </w:rPr>
      </w:pPr>
      <w:r w:rsidRPr="00801E44">
        <w:rPr>
          <w:rFonts w:ascii="ＭＳ ゴシック" w:eastAsia="ＭＳ ゴシック" w:hAnsi="ＭＳ ゴシック" w:hint="eastAsia"/>
          <w:b/>
          <w:bCs/>
          <w:color w:val="000000" w:themeColor="text1"/>
          <w:szCs w:val="21"/>
        </w:rPr>
        <w:t xml:space="preserve">1-3 </w:t>
      </w:r>
      <w:r w:rsidRPr="00801E44">
        <w:rPr>
          <w:rFonts w:ascii="ＭＳ ゴシック" w:eastAsia="ＭＳ ゴシック" w:hAnsi="ＭＳ ゴシック" w:hint="eastAsia"/>
          <w:b/>
          <w:color w:val="000000" w:themeColor="text1"/>
          <w:szCs w:val="21"/>
        </w:rPr>
        <w:t>研究</w:t>
      </w:r>
      <w:r w:rsidRPr="00801E44">
        <w:rPr>
          <w:rFonts w:ascii="ＭＳ ゴシック" w:eastAsia="ＭＳ ゴシック" w:hAnsi="ＭＳ ゴシック" w:hint="eastAsia"/>
          <w:b/>
          <w:bCs/>
          <w:color w:val="000000" w:themeColor="text1"/>
          <w:szCs w:val="21"/>
        </w:rPr>
        <w:t>の目的</w:t>
      </w:r>
    </w:p>
    <w:p w14:paraId="0D37E950" w14:textId="28300598" w:rsidR="00AA7513" w:rsidRPr="00801E44" w:rsidRDefault="00AA7513" w:rsidP="00AA7513">
      <w:pPr>
        <w:ind w:firstLineChars="50" w:firstLine="105"/>
        <w:rPr>
          <w:rFonts w:ascii="ＭＳ ゴシック" w:eastAsia="ＭＳ ゴシック" w:hAnsi="ＭＳ ゴシック"/>
          <w:color w:val="000000" w:themeColor="text1"/>
          <w:szCs w:val="21"/>
        </w:rPr>
      </w:pPr>
      <w:r w:rsidRPr="00801E44">
        <w:rPr>
          <w:rFonts w:ascii="ＭＳ ゴシック" w:eastAsia="ＭＳ ゴシック" w:hAnsi="ＭＳ ゴシック" w:hint="eastAsia"/>
          <w:color w:val="000000" w:themeColor="text1"/>
          <w:szCs w:val="21"/>
        </w:rPr>
        <w:t>本邦で</w:t>
      </w:r>
      <w:r w:rsidR="00773E90" w:rsidRPr="00801E44">
        <w:rPr>
          <w:rFonts w:ascii="ＭＳ ゴシック" w:eastAsia="ＭＳ ゴシック" w:hAnsi="ＭＳ ゴシック" w:hint="eastAsia"/>
          <w:color w:val="000000" w:themeColor="text1"/>
          <w:szCs w:val="21"/>
        </w:rPr>
        <w:t>2014年から2019</w:t>
      </w:r>
      <w:r w:rsidRPr="00801E44">
        <w:rPr>
          <w:rFonts w:ascii="ＭＳ ゴシック" w:eastAsia="ＭＳ ゴシック" w:hAnsi="ＭＳ ゴシック" w:hint="eastAsia"/>
          <w:color w:val="000000" w:themeColor="text1"/>
          <w:szCs w:val="21"/>
        </w:rPr>
        <w:t>年に外科治療を受けた</w:t>
      </w:r>
      <w:r w:rsidR="00773E90" w:rsidRPr="00801E44">
        <w:rPr>
          <w:rFonts w:ascii="ＭＳ ゴシック" w:eastAsia="ＭＳ ゴシック" w:hAnsi="ＭＳ ゴシック" w:hint="eastAsia"/>
          <w:color w:val="000000" w:themeColor="text1"/>
          <w:szCs w:val="21"/>
        </w:rPr>
        <w:t>悪性胸膜中皮腫</w:t>
      </w:r>
      <w:r w:rsidRPr="00801E44">
        <w:rPr>
          <w:rFonts w:ascii="ＭＳ ゴシック" w:eastAsia="ＭＳ ゴシック" w:hAnsi="ＭＳ ゴシック" w:hint="eastAsia"/>
          <w:color w:val="000000" w:themeColor="text1"/>
          <w:szCs w:val="21"/>
        </w:rPr>
        <w:t>症例の患者情報、疾患情報、予後情報のデータベースを構築し、</w:t>
      </w:r>
      <w:r w:rsidR="00773E90" w:rsidRPr="00801E44">
        <w:rPr>
          <w:rFonts w:ascii="ＭＳ ゴシック" w:eastAsia="ＭＳ ゴシック" w:hAnsi="ＭＳ ゴシック" w:hint="eastAsia"/>
          <w:color w:val="000000" w:themeColor="text1"/>
          <w:szCs w:val="21"/>
        </w:rPr>
        <w:t>悪性胸膜中皮腫</w:t>
      </w:r>
      <w:r w:rsidRPr="00801E44">
        <w:rPr>
          <w:rFonts w:ascii="ＭＳ ゴシック" w:eastAsia="ＭＳ ゴシック" w:hAnsi="ＭＳ ゴシック" w:hint="eastAsia"/>
          <w:color w:val="000000" w:themeColor="text1"/>
          <w:szCs w:val="21"/>
        </w:rPr>
        <w:t>外科治療の現状と</w:t>
      </w:r>
      <w:r w:rsidR="00773E90" w:rsidRPr="00801E44">
        <w:rPr>
          <w:rFonts w:ascii="ＭＳ ゴシック" w:eastAsia="ＭＳ ゴシック" w:hAnsi="ＭＳ ゴシック" w:hint="eastAsia"/>
          <w:color w:val="000000" w:themeColor="text1"/>
          <w:szCs w:val="21"/>
        </w:rPr>
        <w:t>長期予後を含めた</w:t>
      </w:r>
      <w:r w:rsidRPr="00801E44">
        <w:rPr>
          <w:rFonts w:ascii="ＭＳ ゴシック" w:eastAsia="ＭＳ ゴシック" w:hAnsi="ＭＳ ゴシック" w:hint="eastAsia"/>
          <w:color w:val="000000" w:themeColor="text1"/>
          <w:szCs w:val="21"/>
        </w:rPr>
        <w:t>治療成績</w:t>
      </w:r>
      <w:r w:rsidR="00773E90" w:rsidRPr="00801E44">
        <w:rPr>
          <w:rFonts w:ascii="ＭＳ ゴシック" w:eastAsia="ＭＳ ゴシック" w:hAnsi="ＭＳ ゴシック" w:hint="eastAsia"/>
          <w:color w:val="000000" w:themeColor="text1"/>
          <w:szCs w:val="21"/>
        </w:rPr>
        <w:t>と予後規定因子</w:t>
      </w:r>
      <w:r w:rsidRPr="00801E44">
        <w:rPr>
          <w:rFonts w:ascii="ＭＳ ゴシック" w:eastAsia="ＭＳ ゴシック" w:hAnsi="ＭＳ ゴシック" w:hint="eastAsia"/>
          <w:color w:val="000000" w:themeColor="text1"/>
          <w:szCs w:val="21"/>
        </w:rPr>
        <w:t>を調査する。</w:t>
      </w:r>
    </w:p>
    <w:p w14:paraId="34FE5384" w14:textId="77777777" w:rsidR="00AA7513" w:rsidRPr="00801E44" w:rsidRDefault="00AA7513" w:rsidP="00AA7513">
      <w:pPr>
        <w:rPr>
          <w:rFonts w:ascii="ＭＳ ゴシック" w:eastAsia="ＭＳ ゴシック" w:hAnsi="ＭＳ ゴシック"/>
          <w:color w:val="000000" w:themeColor="text1"/>
          <w:szCs w:val="21"/>
        </w:rPr>
      </w:pPr>
    </w:p>
    <w:p w14:paraId="1BD6C44D" w14:textId="77777777" w:rsidR="00AA7513" w:rsidRPr="00801E44" w:rsidRDefault="00AA7513" w:rsidP="00AA7513">
      <w:pPr>
        <w:rPr>
          <w:rFonts w:ascii="ＭＳ ゴシック" w:eastAsia="ＭＳ ゴシック" w:hAnsi="ＭＳ ゴシック"/>
          <w:b/>
          <w:bCs/>
          <w:color w:val="000000" w:themeColor="text1"/>
          <w:szCs w:val="21"/>
        </w:rPr>
      </w:pPr>
      <w:r w:rsidRPr="00801E44">
        <w:rPr>
          <w:rFonts w:ascii="ＭＳ ゴシック" w:eastAsia="ＭＳ ゴシック" w:hAnsi="ＭＳ ゴシック" w:hint="eastAsia"/>
          <w:b/>
          <w:bCs/>
          <w:color w:val="000000" w:themeColor="text1"/>
          <w:szCs w:val="21"/>
        </w:rPr>
        <w:t>1-4 被</w:t>
      </w:r>
      <w:r w:rsidRPr="00801E44">
        <w:rPr>
          <w:rFonts w:ascii="ＭＳ ゴシック" w:eastAsia="ＭＳ ゴシック" w:hAnsi="ＭＳ ゴシック" w:hint="eastAsia"/>
          <w:b/>
          <w:color w:val="000000" w:themeColor="text1"/>
          <w:szCs w:val="21"/>
        </w:rPr>
        <w:t>研究</w:t>
      </w:r>
      <w:r w:rsidRPr="00801E44">
        <w:rPr>
          <w:rFonts w:ascii="ＭＳ ゴシック" w:eastAsia="ＭＳ ゴシック" w:hAnsi="ＭＳ ゴシック" w:hint="eastAsia"/>
          <w:b/>
          <w:bCs/>
          <w:color w:val="000000" w:themeColor="text1"/>
          <w:szCs w:val="21"/>
        </w:rPr>
        <w:t>者の選択，除外基準</w:t>
      </w:r>
    </w:p>
    <w:p w14:paraId="19356D2E" w14:textId="77777777" w:rsidR="00AA7513" w:rsidRPr="00801E44" w:rsidRDefault="00AA7513" w:rsidP="00AA7513">
      <w:pPr>
        <w:rPr>
          <w:rFonts w:ascii="ＭＳ ゴシック" w:eastAsia="ＭＳ ゴシック" w:hAnsi="ＭＳ ゴシック"/>
          <w:b/>
          <w:bCs/>
          <w:color w:val="000000" w:themeColor="text1"/>
          <w:szCs w:val="21"/>
        </w:rPr>
      </w:pPr>
      <w:r w:rsidRPr="00801E44">
        <w:rPr>
          <w:rFonts w:ascii="ＭＳ ゴシック" w:eastAsia="ＭＳ ゴシック" w:hAnsi="ＭＳ ゴシック" w:hint="eastAsia"/>
          <w:b/>
          <w:bCs/>
          <w:color w:val="000000" w:themeColor="text1"/>
          <w:szCs w:val="21"/>
        </w:rPr>
        <w:t>1-4-1 選択基準</w:t>
      </w:r>
    </w:p>
    <w:p w14:paraId="59FBAFEA" w14:textId="42E2C64D" w:rsidR="00F55520" w:rsidRPr="00801E44" w:rsidRDefault="00AA7513" w:rsidP="00F55520">
      <w:pPr>
        <w:rPr>
          <w:rFonts w:ascii="ＭＳ ゴシック" w:eastAsia="ＭＳ ゴシック" w:hAnsi="ＭＳ ゴシック"/>
          <w:color w:val="000000" w:themeColor="text1"/>
          <w:szCs w:val="21"/>
        </w:rPr>
      </w:pPr>
      <w:r w:rsidRPr="00801E44">
        <w:rPr>
          <w:rFonts w:ascii="ＭＳ ゴシック" w:eastAsia="ＭＳ ゴシック" w:hAnsi="ＭＳ ゴシック" w:hint="eastAsia"/>
          <w:color w:val="000000" w:themeColor="text1"/>
          <w:szCs w:val="21"/>
        </w:rPr>
        <w:t>全国の大学医学部附属病院および地域の基幹施設で参加を希望する施設の中で本研究に参加する施設から</w:t>
      </w:r>
      <w:r w:rsidR="00B2490D" w:rsidRPr="00801E44">
        <w:rPr>
          <w:rFonts w:ascii="ＭＳ ゴシック" w:eastAsia="ＭＳ ゴシック" w:hAnsi="ＭＳ ゴシック" w:hint="eastAsia"/>
          <w:color w:val="000000" w:themeColor="text1"/>
          <w:szCs w:val="21"/>
        </w:rPr>
        <w:t>NCDに</w:t>
      </w:r>
      <w:r w:rsidRPr="00801E44">
        <w:rPr>
          <w:rFonts w:ascii="ＭＳ ゴシック" w:eastAsia="ＭＳ ゴシック" w:hAnsi="ＭＳ ゴシック" w:hint="eastAsia"/>
          <w:color w:val="000000" w:themeColor="text1"/>
          <w:szCs w:val="21"/>
        </w:rPr>
        <w:t>登録され</w:t>
      </w:r>
      <w:r w:rsidR="00F55520" w:rsidRPr="00801E44">
        <w:rPr>
          <w:rFonts w:ascii="ＭＳ ゴシック" w:eastAsia="ＭＳ ゴシック" w:hAnsi="ＭＳ ゴシック" w:hint="eastAsia"/>
          <w:color w:val="000000" w:themeColor="text1"/>
          <w:szCs w:val="21"/>
        </w:rPr>
        <w:t>た患者</w:t>
      </w:r>
      <w:r w:rsidR="00906FB2" w:rsidRPr="00801E44">
        <w:rPr>
          <w:rFonts w:ascii="ＭＳ ゴシック" w:eastAsia="ＭＳ ゴシック" w:hAnsi="ＭＳ ゴシック" w:hint="eastAsia"/>
          <w:color w:val="000000" w:themeColor="text1"/>
          <w:szCs w:val="21"/>
        </w:rPr>
        <w:t>のうち以下の条件を満たす患者。</w:t>
      </w:r>
    </w:p>
    <w:p w14:paraId="279885B7" w14:textId="6DD4CFE2" w:rsidR="00F55520" w:rsidRPr="00801E44" w:rsidRDefault="00F55520" w:rsidP="00906FB2">
      <w:pPr>
        <w:pStyle w:val="af3"/>
        <w:numPr>
          <w:ilvl w:val="0"/>
          <w:numId w:val="3"/>
        </w:numPr>
        <w:ind w:leftChars="0"/>
        <w:rPr>
          <w:rFonts w:ascii="ＭＳ ゴシック" w:eastAsia="ＭＳ ゴシック" w:hAnsi="ＭＳ ゴシック"/>
          <w:color w:val="000000" w:themeColor="text1"/>
          <w:szCs w:val="21"/>
        </w:rPr>
      </w:pPr>
      <w:r w:rsidRPr="00801E44">
        <w:rPr>
          <w:rFonts w:ascii="ＭＳ ゴシック" w:eastAsia="ＭＳ ゴシック" w:hAnsi="ＭＳ ゴシック"/>
          <w:color w:val="000000" w:themeColor="text1"/>
          <w:szCs w:val="21"/>
        </w:rPr>
        <w:lastRenderedPageBreak/>
        <w:t>2014年</w:t>
      </w:r>
      <w:r w:rsidR="00906FB2" w:rsidRPr="00801E44">
        <w:rPr>
          <w:rFonts w:ascii="ＭＳ ゴシック" w:eastAsia="ＭＳ ゴシック" w:hAnsi="ＭＳ ゴシック" w:hint="eastAsia"/>
          <w:color w:val="000000" w:themeColor="text1"/>
          <w:szCs w:val="21"/>
        </w:rPr>
        <w:t>1月1日から</w:t>
      </w:r>
      <w:r w:rsidRPr="00801E44">
        <w:rPr>
          <w:rFonts w:ascii="ＭＳ ゴシック" w:eastAsia="ＭＳ ゴシック" w:hAnsi="ＭＳ ゴシック"/>
          <w:color w:val="000000" w:themeColor="text1"/>
          <w:szCs w:val="21"/>
        </w:rPr>
        <w:t>2019年</w:t>
      </w:r>
      <w:r w:rsidR="00906FB2" w:rsidRPr="00801E44">
        <w:rPr>
          <w:rFonts w:ascii="ＭＳ ゴシック" w:eastAsia="ＭＳ ゴシック" w:hAnsi="ＭＳ ゴシック" w:hint="eastAsia"/>
          <w:color w:val="000000" w:themeColor="text1"/>
          <w:szCs w:val="21"/>
        </w:rPr>
        <w:t>12月31日に手術が施行された患者</w:t>
      </w:r>
    </w:p>
    <w:p w14:paraId="70F231BD" w14:textId="1C15AA02" w:rsidR="00F55520" w:rsidRPr="00801E44" w:rsidRDefault="00906FB2" w:rsidP="00906FB2">
      <w:pPr>
        <w:pStyle w:val="af3"/>
        <w:numPr>
          <w:ilvl w:val="0"/>
          <w:numId w:val="3"/>
        </w:numPr>
        <w:ind w:leftChars="0"/>
        <w:rPr>
          <w:rFonts w:ascii="ＭＳ ゴシック" w:eastAsia="ＭＳ ゴシック" w:hAnsi="ＭＳ ゴシック"/>
          <w:color w:val="000000" w:themeColor="text1"/>
          <w:szCs w:val="21"/>
        </w:rPr>
      </w:pPr>
      <w:r w:rsidRPr="00801E44">
        <w:rPr>
          <w:rFonts w:ascii="ＭＳ ゴシック" w:eastAsia="ＭＳ ゴシック" w:hAnsi="ＭＳ ゴシック" w:hint="eastAsia"/>
          <w:color w:val="000000" w:themeColor="text1"/>
          <w:szCs w:val="21"/>
        </w:rPr>
        <w:t>NCDデータベースにおいて</w:t>
      </w:r>
      <w:r w:rsidR="00F55520" w:rsidRPr="00801E44">
        <w:rPr>
          <w:rFonts w:ascii="ＭＳ ゴシック" w:eastAsia="ＭＳ ゴシック" w:hAnsi="ＭＳ ゴシック" w:hint="eastAsia"/>
          <w:color w:val="000000" w:themeColor="text1"/>
          <w:szCs w:val="21"/>
        </w:rPr>
        <w:t>【呼吸器外科手術分類】：「胸膜腫瘍手術例」</w:t>
      </w:r>
      <w:r w:rsidRPr="00801E44">
        <w:rPr>
          <w:rFonts w:ascii="ＭＳ ゴシック" w:eastAsia="ＭＳ ゴシック" w:hAnsi="ＭＳ ゴシック" w:hint="eastAsia"/>
          <w:color w:val="000000" w:themeColor="text1"/>
          <w:szCs w:val="21"/>
        </w:rPr>
        <w:t>、</w:t>
      </w:r>
      <w:r w:rsidR="00F55520" w:rsidRPr="00801E44">
        <w:rPr>
          <w:rFonts w:ascii="ＭＳ ゴシック" w:eastAsia="ＭＳ ゴシック" w:hAnsi="ＭＳ ゴシック" w:hint="eastAsia"/>
          <w:color w:val="000000" w:themeColor="text1"/>
          <w:szCs w:val="21"/>
        </w:rPr>
        <w:t>【胸膜腫瘍手術例</w:t>
      </w:r>
      <w:r w:rsidR="00F55520" w:rsidRPr="00801E44">
        <w:rPr>
          <w:rFonts w:ascii="ＭＳ ゴシック" w:eastAsia="ＭＳ ゴシック" w:hAnsi="ＭＳ ゴシック"/>
          <w:color w:val="000000" w:themeColor="text1"/>
          <w:szCs w:val="21"/>
        </w:rPr>
        <w:t>_組織型】：「びまん性悪性胸膜中皮腫」</w:t>
      </w:r>
      <w:r w:rsidRPr="00801E44">
        <w:rPr>
          <w:rFonts w:ascii="ＭＳ ゴシック" w:eastAsia="ＭＳ ゴシック" w:hAnsi="ＭＳ ゴシック" w:hint="eastAsia"/>
          <w:color w:val="000000" w:themeColor="text1"/>
          <w:szCs w:val="21"/>
        </w:rPr>
        <w:t>、</w:t>
      </w:r>
      <w:r w:rsidR="00F55520" w:rsidRPr="00801E44">
        <w:rPr>
          <w:rFonts w:ascii="ＭＳ ゴシック" w:eastAsia="ＭＳ ゴシック" w:hAnsi="ＭＳ ゴシック" w:hint="eastAsia"/>
          <w:color w:val="000000" w:themeColor="text1"/>
          <w:szCs w:val="21"/>
        </w:rPr>
        <w:t>【胸膜腫瘍手術例</w:t>
      </w:r>
      <w:r w:rsidR="00F55520" w:rsidRPr="00801E44">
        <w:rPr>
          <w:rFonts w:ascii="ＭＳ ゴシック" w:eastAsia="ＭＳ ゴシック" w:hAnsi="ＭＳ ゴシック"/>
          <w:color w:val="000000" w:themeColor="text1"/>
          <w:szCs w:val="21"/>
        </w:rPr>
        <w:t>_術式】：「胸膜肺全摘除術」または「胸膜切除/肺剥皮（P/D;</w:t>
      </w:r>
      <w:r w:rsidRPr="00801E44">
        <w:rPr>
          <w:rFonts w:ascii="ＭＳ ゴシック" w:eastAsia="ＭＳ ゴシック" w:hAnsi="ＭＳ ゴシック"/>
          <w:color w:val="000000" w:themeColor="text1"/>
          <w:szCs w:val="21"/>
        </w:rPr>
        <w:t xml:space="preserve"> </w:t>
      </w:r>
      <w:r w:rsidR="00F55520" w:rsidRPr="00801E44">
        <w:rPr>
          <w:rFonts w:ascii="ＭＳ ゴシック" w:eastAsia="ＭＳ ゴシック" w:hAnsi="ＭＳ ゴシック"/>
          <w:color w:val="000000" w:themeColor="text1"/>
          <w:szCs w:val="21"/>
        </w:rPr>
        <w:t>pleurectomy/decortication）」</w:t>
      </w:r>
      <w:r w:rsidRPr="00801E44">
        <w:rPr>
          <w:rFonts w:ascii="ＭＳ ゴシック" w:eastAsia="ＭＳ ゴシック" w:hAnsi="ＭＳ ゴシック" w:hint="eastAsia"/>
          <w:color w:val="000000" w:themeColor="text1"/>
          <w:szCs w:val="21"/>
        </w:rPr>
        <w:t>と選択された患者</w:t>
      </w:r>
    </w:p>
    <w:p w14:paraId="31AA41D2" w14:textId="22505340" w:rsidR="00AA7513" w:rsidRPr="00801E44" w:rsidRDefault="00AA7513" w:rsidP="00AA7513">
      <w:pPr>
        <w:rPr>
          <w:rFonts w:ascii="ＭＳ ゴシック" w:eastAsia="ＭＳ ゴシック" w:hAnsi="ＭＳ ゴシック"/>
          <w:szCs w:val="21"/>
        </w:rPr>
      </w:pPr>
    </w:p>
    <w:p w14:paraId="6BABF366" w14:textId="77777777" w:rsidR="00AA7513" w:rsidRPr="00801E44" w:rsidRDefault="00AA7513" w:rsidP="00AA7513">
      <w:pPr>
        <w:spacing w:line="360" w:lineRule="exact"/>
        <w:ind w:rightChars="-9" w:right="-19"/>
        <w:jc w:val="left"/>
        <w:rPr>
          <w:rFonts w:ascii="ＭＳ ゴシック" w:eastAsia="ＭＳ ゴシック" w:hAnsi="ＭＳ ゴシック"/>
          <w:color w:val="000000" w:themeColor="text1"/>
          <w:szCs w:val="21"/>
        </w:rPr>
      </w:pPr>
    </w:p>
    <w:p w14:paraId="3EA56F4A" w14:textId="77777777" w:rsidR="00AA7513" w:rsidRPr="00801E44" w:rsidRDefault="00AA7513" w:rsidP="00AA7513">
      <w:pPr>
        <w:spacing w:line="360" w:lineRule="exact"/>
        <w:rPr>
          <w:rFonts w:ascii="ＭＳ ゴシック" w:eastAsia="ＭＳ ゴシック" w:hAnsi="ＭＳ ゴシック"/>
          <w:b/>
          <w:bCs/>
          <w:color w:val="000000" w:themeColor="text1"/>
          <w:szCs w:val="21"/>
        </w:rPr>
      </w:pPr>
      <w:r w:rsidRPr="00801E44">
        <w:rPr>
          <w:rFonts w:ascii="ＭＳ ゴシック" w:eastAsia="ＭＳ ゴシック" w:hAnsi="ＭＳ ゴシック" w:hint="eastAsia"/>
          <w:b/>
          <w:bCs/>
          <w:color w:val="000000" w:themeColor="text1"/>
          <w:szCs w:val="21"/>
        </w:rPr>
        <w:t>1-4-2 除外基準</w:t>
      </w:r>
    </w:p>
    <w:p w14:paraId="6BAB3EA0" w14:textId="706188D6" w:rsidR="00AA7513" w:rsidRPr="00801E44" w:rsidRDefault="00AA7513" w:rsidP="00254F88">
      <w:pPr>
        <w:pStyle w:val="af3"/>
        <w:numPr>
          <w:ilvl w:val="0"/>
          <w:numId w:val="4"/>
        </w:numPr>
        <w:spacing w:line="360" w:lineRule="exact"/>
        <w:ind w:leftChars="0" w:rightChars="-9" w:right="-19"/>
        <w:jc w:val="left"/>
        <w:rPr>
          <w:rFonts w:ascii="ＭＳ ゴシック" w:eastAsia="ＭＳ ゴシック" w:hAnsi="ＭＳ ゴシック"/>
          <w:color w:val="000000" w:themeColor="text1"/>
          <w:szCs w:val="21"/>
        </w:rPr>
      </w:pPr>
      <w:r w:rsidRPr="00801E44">
        <w:rPr>
          <w:rFonts w:ascii="ＭＳ ゴシック" w:eastAsia="ＭＳ ゴシック" w:hAnsi="ＭＳ ゴシック" w:hint="eastAsia"/>
          <w:color w:val="000000" w:themeColor="text1"/>
          <w:szCs w:val="21"/>
        </w:rPr>
        <w:t>本研究への参加に拒否を示した</w:t>
      </w:r>
      <w:r w:rsidR="00906FB2" w:rsidRPr="00801E44">
        <w:rPr>
          <w:rFonts w:ascii="ＭＳ ゴシック" w:eastAsia="ＭＳ ゴシック" w:hAnsi="ＭＳ ゴシック" w:hint="eastAsia"/>
          <w:color w:val="000000" w:themeColor="text1"/>
          <w:szCs w:val="21"/>
        </w:rPr>
        <w:t>患者</w:t>
      </w:r>
    </w:p>
    <w:p w14:paraId="238E6AAD" w14:textId="7495D8D9" w:rsidR="00AA7513" w:rsidRPr="00801E44" w:rsidRDefault="00906FB2" w:rsidP="00254F88">
      <w:pPr>
        <w:pStyle w:val="af3"/>
        <w:numPr>
          <w:ilvl w:val="0"/>
          <w:numId w:val="4"/>
        </w:numPr>
        <w:ind w:leftChars="0"/>
        <w:rPr>
          <w:rFonts w:ascii="ＭＳ ゴシック" w:eastAsia="ＭＳ ゴシック" w:hAnsi="ＭＳ ゴシック"/>
          <w:bCs/>
          <w:color w:val="000000" w:themeColor="text1"/>
          <w:szCs w:val="21"/>
        </w:rPr>
      </w:pPr>
      <w:r w:rsidRPr="00801E44">
        <w:rPr>
          <w:rFonts w:ascii="ＭＳ ゴシック" w:eastAsia="ＭＳ ゴシック" w:hAnsi="ＭＳ ゴシック" w:hint="eastAsia"/>
          <w:bCs/>
          <w:color w:val="000000" w:themeColor="text1"/>
          <w:szCs w:val="21"/>
        </w:rPr>
        <w:t>診断目的や緩和目的など根治目的以外の目的で手術が行われた患者</w:t>
      </w:r>
    </w:p>
    <w:p w14:paraId="33ACE3C9" w14:textId="77777777" w:rsidR="003F662A" w:rsidRPr="00801E44" w:rsidRDefault="003F662A" w:rsidP="003F662A">
      <w:pPr>
        <w:pStyle w:val="af3"/>
        <w:ind w:leftChars="0" w:left="420"/>
        <w:rPr>
          <w:rFonts w:ascii="ＭＳ ゴシック" w:eastAsia="ＭＳ ゴシック" w:hAnsi="ＭＳ ゴシック"/>
          <w:bCs/>
          <w:color w:val="000000" w:themeColor="text1"/>
          <w:szCs w:val="21"/>
        </w:rPr>
      </w:pPr>
    </w:p>
    <w:p w14:paraId="299F2DB7" w14:textId="77777777" w:rsidR="00AA7513" w:rsidRPr="00801E44" w:rsidRDefault="00AA7513" w:rsidP="00AA7513">
      <w:pPr>
        <w:ind w:firstLineChars="50" w:firstLine="105"/>
        <w:rPr>
          <w:rFonts w:ascii="ＭＳ ゴシック" w:eastAsia="ＭＳ ゴシック" w:hAnsi="ＭＳ ゴシック"/>
          <w:b/>
          <w:bCs/>
          <w:color w:val="000000" w:themeColor="text1"/>
          <w:szCs w:val="21"/>
        </w:rPr>
      </w:pPr>
      <w:r w:rsidRPr="00801E44">
        <w:rPr>
          <w:rFonts w:ascii="ＭＳ ゴシック" w:eastAsia="ＭＳ ゴシック" w:hAnsi="ＭＳ ゴシック" w:hint="eastAsia"/>
          <w:b/>
          <w:bCs/>
          <w:color w:val="000000" w:themeColor="text1"/>
          <w:szCs w:val="21"/>
        </w:rPr>
        <w:t>1-5 症例登録</w:t>
      </w:r>
    </w:p>
    <w:p w14:paraId="5AA9882A" w14:textId="794C2755" w:rsidR="00AA7513" w:rsidRPr="00801E44" w:rsidRDefault="00773E90" w:rsidP="00773E90">
      <w:pPr>
        <w:rPr>
          <w:rFonts w:ascii="ＭＳ ゴシック" w:eastAsia="ＭＳ ゴシック" w:hAnsi="ＭＳ ゴシック"/>
          <w:color w:val="000000" w:themeColor="text1"/>
          <w:szCs w:val="21"/>
        </w:rPr>
      </w:pPr>
      <w:r w:rsidRPr="00801E44">
        <w:rPr>
          <w:rFonts w:ascii="ＭＳ ゴシック" w:eastAsia="ＭＳ ゴシック" w:hAnsi="ＭＳ ゴシック" w:hint="eastAsia"/>
          <w:color w:val="000000" w:themeColor="text1"/>
          <w:szCs w:val="21"/>
        </w:rPr>
        <w:t>各参加施設において、</w:t>
      </w:r>
      <w:r w:rsidR="00AA7513" w:rsidRPr="00801E44">
        <w:rPr>
          <w:rFonts w:ascii="ＭＳ ゴシック" w:eastAsia="ＭＳ ゴシック" w:hAnsi="ＭＳ ゴシック" w:hint="eastAsia"/>
          <w:color w:val="000000" w:themeColor="text1"/>
          <w:szCs w:val="21"/>
        </w:rPr>
        <w:t>適格基準をすべて満たした症例を、インターネットを使用しオンラインにて登録を行う。</w:t>
      </w:r>
    </w:p>
    <w:p w14:paraId="34D9A66C" w14:textId="77777777" w:rsidR="00AA7513" w:rsidRPr="00801E44" w:rsidRDefault="00AA7513" w:rsidP="00AA7513">
      <w:pPr>
        <w:rPr>
          <w:rFonts w:ascii="ＭＳ ゴシック" w:eastAsia="ＭＳ ゴシック" w:hAnsi="ＭＳ ゴシック"/>
          <w:color w:val="000000" w:themeColor="text1"/>
          <w:szCs w:val="21"/>
        </w:rPr>
      </w:pPr>
    </w:p>
    <w:p w14:paraId="1CD25E0B" w14:textId="77777777" w:rsidR="00AA7513" w:rsidRPr="00801E44" w:rsidRDefault="00AA7513" w:rsidP="00AA7513">
      <w:pPr>
        <w:pStyle w:val="a6"/>
        <w:adjustRightInd/>
        <w:spacing w:after="0" w:line="240" w:lineRule="auto"/>
        <w:ind w:left="424" w:hangingChars="202" w:hanging="424"/>
        <w:textAlignment w:val="auto"/>
        <w:rPr>
          <w:rFonts w:ascii="ＭＳ ゴシック" w:eastAsia="ＭＳ ゴシック" w:hAnsi="ＭＳ ゴシック"/>
          <w:color w:val="000000" w:themeColor="text1"/>
          <w:spacing w:val="0"/>
          <w:kern w:val="2"/>
          <w:szCs w:val="21"/>
        </w:rPr>
      </w:pPr>
      <w:r w:rsidRPr="00801E44">
        <w:rPr>
          <w:rFonts w:ascii="ＭＳ ゴシック" w:eastAsia="ＭＳ ゴシック" w:hAnsi="ＭＳ ゴシック" w:hint="eastAsia"/>
          <w:color w:val="000000" w:themeColor="text1"/>
          <w:spacing w:val="0"/>
          <w:kern w:val="2"/>
          <w:szCs w:val="21"/>
        </w:rPr>
        <w:t>【症例登録の連絡先】</w:t>
      </w:r>
    </w:p>
    <w:p w14:paraId="4D6E998C" w14:textId="77777777" w:rsidR="00AA7513" w:rsidRPr="00801E44" w:rsidRDefault="00AA7513" w:rsidP="00AA7513">
      <w:pPr>
        <w:rPr>
          <w:rFonts w:ascii="ＭＳ ゴシック" w:eastAsia="ＭＳ ゴシック" w:hAnsi="ＭＳ ゴシック"/>
          <w:color w:val="000000" w:themeColor="text1"/>
          <w:szCs w:val="21"/>
        </w:rPr>
      </w:pPr>
      <w:r w:rsidRPr="00801E44">
        <w:rPr>
          <w:rFonts w:ascii="ＭＳ ゴシック" w:eastAsia="ＭＳ ゴシック" w:hAnsi="ＭＳ ゴシック" w:hint="eastAsia"/>
          <w:color w:val="000000" w:themeColor="text1"/>
          <w:szCs w:val="21"/>
        </w:rPr>
        <w:t xml:space="preserve">千葉大学大学院　医学研究院　呼吸器病態外科学　</w:t>
      </w:r>
    </w:p>
    <w:p w14:paraId="270569A0" w14:textId="77777777" w:rsidR="00AA7513" w:rsidRPr="00801E44" w:rsidRDefault="00AA7513" w:rsidP="00AA7513">
      <w:pPr>
        <w:rPr>
          <w:rFonts w:ascii="ＭＳ ゴシック" w:eastAsia="ＭＳ ゴシック" w:hAnsi="ＭＳ ゴシック"/>
          <w:color w:val="000000" w:themeColor="text1"/>
          <w:szCs w:val="21"/>
        </w:rPr>
      </w:pPr>
      <w:r w:rsidRPr="00801E44">
        <w:rPr>
          <w:rFonts w:ascii="ＭＳ ゴシック" w:eastAsia="ＭＳ ゴシック" w:hAnsi="ＭＳ ゴシック" w:hint="eastAsia"/>
          <w:color w:val="000000" w:themeColor="text1"/>
          <w:szCs w:val="21"/>
        </w:rPr>
        <w:t xml:space="preserve">肺癌登録合同委員会　事務局　　</w:t>
      </w:r>
    </w:p>
    <w:p w14:paraId="15B1E9D5" w14:textId="77777777" w:rsidR="00AA7513" w:rsidRPr="00801E44" w:rsidRDefault="00AA7513" w:rsidP="00AA7513">
      <w:pPr>
        <w:rPr>
          <w:rFonts w:ascii="ＭＳ ゴシック" w:eastAsia="ＭＳ ゴシック" w:hAnsi="ＭＳ ゴシック"/>
          <w:color w:val="000000" w:themeColor="text1"/>
          <w:szCs w:val="21"/>
        </w:rPr>
      </w:pPr>
      <w:r w:rsidRPr="00801E44">
        <w:rPr>
          <w:rFonts w:ascii="ＭＳ ゴシック" w:eastAsia="ＭＳ ゴシック" w:hAnsi="ＭＳ ゴシック" w:hint="eastAsia"/>
          <w:color w:val="000000" w:themeColor="text1"/>
          <w:szCs w:val="21"/>
        </w:rPr>
        <w:t>鈴木　秀海</w:t>
      </w:r>
    </w:p>
    <w:p w14:paraId="65644786" w14:textId="77777777" w:rsidR="00AA7513" w:rsidRPr="00801E44" w:rsidRDefault="00AA7513" w:rsidP="00AA7513">
      <w:pPr>
        <w:rPr>
          <w:rFonts w:ascii="ＭＳ ゴシック" w:eastAsia="ＭＳ ゴシック" w:hAnsi="ＭＳ ゴシック"/>
          <w:color w:val="000000" w:themeColor="text1"/>
          <w:szCs w:val="21"/>
        </w:rPr>
      </w:pPr>
      <w:r w:rsidRPr="00801E44">
        <w:rPr>
          <w:rFonts w:ascii="ＭＳ ゴシック" w:eastAsia="ＭＳ ゴシック" w:hAnsi="ＭＳ ゴシック" w:hint="eastAsia"/>
          <w:color w:val="000000" w:themeColor="text1"/>
          <w:szCs w:val="21"/>
        </w:rPr>
        <w:t>千葉大学大学院医学研究院　呼吸器病態外科学　講師</w:t>
      </w:r>
    </w:p>
    <w:p w14:paraId="5318D3E5" w14:textId="77777777" w:rsidR="00AA7513" w:rsidRPr="00801E44" w:rsidRDefault="00000000" w:rsidP="00AA7513">
      <w:pPr>
        <w:rPr>
          <w:rFonts w:ascii="ＭＳ ゴシック" w:eastAsia="ＭＳ ゴシック" w:hAnsi="ＭＳ ゴシック"/>
          <w:color w:val="000000" w:themeColor="text1"/>
          <w:szCs w:val="21"/>
        </w:rPr>
      </w:pPr>
      <w:hyperlink r:id="rId8" w:history="1">
        <w:r w:rsidR="00AA7513" w:rsidRPr="00801E44">
          <w:rPr>
            <w:rStyle w:val="a9"/>
            <w:rFonts w:ascii="ＭＳ ゴシック" w:eastAsia="ＭＳ ゴシック" w:hAnsi="ＭＳ ゴシック"/>
            <w:color w:val="000000" w:themeColor="text1"/>
            <w:szCs w:val="21"/>
          </w:rPr>
          <w:t>hidemisuzukidesu@yahoo.co.jp</w:t>
        </w:r>
      </w:hyperlink>
    </w:p>
    <w:p w14:paraId="7A85C776" w14:textId="77777777" w:rsidR="00AA7513" w:rsidRPr="00801E44" w:rsidRDefault="00AA7513" w:rsidP="00AA7513">
      <w:pPr>
        <w:rPr>
          <w:rFonts w:ascii="ＭＳ ゴシック" w:eastAsia="ＭＳ ゴシック" w:hAnsi="ＭＳ ゴシック"/>
          <w:color w:val="000000" w:themeColor="text1"/>
          <w:szCs w:val="21"/>
        </w:rPr>
      </w:pPr>
    </w:p>
    <w:p w14:paraId="794200CF" w14:textId="77777777" w:rsidR="00AA7513" w:rsidRPr="00801E44" w:rsidRDefault="00AA7513" w:rsidP="00AA7513">
      <w:pPr>
        <w:rPr>
          <w:rFonts w:ascii="ＭＳ ゴシック" w:eastAsia="ＭＳ ゴシック" w:hAnsi="ＭＳ ゴシック"/>
          <w:b/>
          <w:color w:val="000000" w:themeColor="text1"/>
          <w:szCs w:val="21"/>
        </w:rPr>
      </w:pPr>
      <w:r w:rsidRPr="00801E44">
        <w:rPr>
          <w:rFonts w:ascii="ＭＳ ゴシック" w:eastAsia="ＭＳ ゴシック" w:hAnsi="ＭＳ ゴシック" w:hint="eastAsia"/>
          <w:b/>
          <w:color w:val="000000" w:themeColor="text1"/>
          <w:szCs w:val="21"/>
        </w:rPr>
        <w:t>1-6 研究全体の期間</w:t>
      </w:r>
    </w:p>
    <w:p w14:paraId="74260AA5" w14:textId="0483EC48" w:rsidR="00AA7513" w:rsidRPr="00801E44" w:rsidRDefault="003E0559" w:rsidP="00AA7513">
      <w:pPr>
        <w:rPr>
          <w:rFonts w:ascii="ＭＳ ゴシック" w:eastAsia="ＭＳ ゴシック" w:hAnsi="ＭＳ ゴシック"/>
          <w:color w:val="000000" w:themeColor="text1"/>
          <w:szCs w:val="21"/>
        </w:rPr>
      </w:pPr>
      <w:r>
        <w:rPr>
          <w:rFonts w:ascii="ＭＳ ゴシック" w:eastAsia="ＭＳ ゴシック" w:hAnsi="ＭＳ ゴシック" w:hint="eastAsia"/>
          <w:color w:val="000000" w:themeColor="text1"/>
          <w:szCs w:val="21"/>
        </w:rPr>
        <w:t>研究実施許可日</w:t>
      </w:r>
      <w:r w:rsidR="00AA7513" w:rsidRPr="00801E44">
        <w:rPr>
          <w:rFonts w:ascii="ＭＳ ゴシック" w:eastAsia="ＭＳ ゴシック" w:hAnsi="ＭＳ ゴシック" w:hint="eastAsia"/>
          <w:color w:val="000000" w:themeColor="text1"/>
          <w:szCs w:val="21"/>
        </w:rPr>
        <w:t>～20</w:t>
      </w:r>
      <w:r w:rsidR="00FD6499">
        <w:rPr>
          <w:rFonts w:ascii="ＭＳ ゴシック" w:eastAsia="ＭＳ ゴシック" w:hAnsi="ＭＳ ゴシック" w:hint="eastAsia"/>
          <w:color w:val="000000" w:themeColor="text1"/>
          <w:szCs w:val="21"/>
        </w:rPr>
        <w:t>25</w:t>
      </w:r>
      <w:r w:rsidR="00AA7513" w:rsidRPr="00801E44">
        <w:rPr>
          <w:rFonts w:ascii="ＭＳ ゴシック" w:eastAsia="ＭＳ ゴシック" w:hAnsi="ＭＳ ゴシック" w:hint="eastAsia"/>
          <w:color w:val="000000" w:themeColor="text1"/>
          <w:szCs w:val="21"/>
        </w:rPr>
        <w:t>年</w:t>
      </w:r>
      <w:r w:rsidR="00FD6499">
        <w:rPr>
          <w:rFonts w:ascii="ＭＳ ゴシック" w:eastAsia="ＭＳ ゴシック" w:hAnsi="ＭＳ ゴシック" w:hint="eastAsia"/>
          <w:color w:val="000000" w:themeColor="text1"/>
          <w:szCs w:val="21"/>
        </w:rPr>
        <w:t>3</w:t>
      </w:r>
      <w:r w:rsidR="00AA7513" w:rsidRPr="00801E44">
        <w:rPr>
          <w:rFonts w:ascii="ＭＳ ゴシック" w:eastAsia="ＭＳ ゴシック" w:hAnsi="ＭＳ ゴシック" w:hint="eastAsia"/>
          <w:color w:val="000000" w:themeColor="text1"/>
          <w:szCs w:val="21"/>
        </w:rPr>
        <w:t>月</w:t>
      </w:r>
      <w:r w:rsidR="00FD6499">
        <w:rPr>
          <w:rFonts w:ascii="ＭＳ ゴシック" w:eastAsia="ＭＳ ゴシック" w:hAnsi="ＭＳ ゴシック" w:hint="eastAsia"/>
          <w:color w:val="000000" w:themeColor="text1"/>
          <w:szCs w:val="21"/>
        </w:rPr>
        <w:t>31</w:t>
      </w:r>
      <w:r w:rsidR="00AA7513" w:rsidRPr="00801E44">
        <w:rPr>
          <w:rFonts w:ascii="ＭＳ ゴシック" w:eastAsia="ＭＳ ゴシック" w:hAnsi="ＭＳ ゴシック" w:hint="eastAsia"/>
          <w:color w:val="000000" w:themeColor="text1"/>
          <w:szCs w:val="21"/>
        </w:rPr>
        <w:t>日</w:t>
      </w:r>
    </w:p>
    <w:p w14:paraId="7273491C" w14:textId="77777777" w:rsidR="00AA7513" w:rsidRPr="00801E44" w:rsidRDefault="00AA7513" w:rsidP="00AA7513">
      <w:pPr>
        <w:rPr>
          <w:rFonts w:ascii="ＭＳ ゴシック" w:eastAsia="ＭＳ ゴシック" w:hAnsi="ＭＳ ゴシック"/>
          <w:color w:val="000000" w:themeColor="text1"/>
          <w:szCs w:val="21"/>
        </w:rPr>
      </w:pPr>
    </w:p>
    <w:p w14:paraId="4BC8AA09" w14:textId="77777777" w:rsidR="00AA7513" w:rsidRPr="00801E44" w:rsidRDefault="00AA7513" w:rsidP="00AA7513">
      <w:pPr>
        <w:pStyle w:val="1"/>
        <w:keepNext w:val="0"/>
        <w:rPr>
          <w:rFonts w:ascii="ＭＳ ゴシック" w:hAnsi="ＭＳ ゴシック"/>
          <w:b/>
          <w:color w:val="000000" w:themeColor="text1"/>
          <w:sz w:val="21"/>
          <w:szCs w:val="21"/>
        </w:rPr>
      </w:pPr>
      <w:r w:rsidRPr="00801E44">
        <w:rPr>
          <w:rFonts w:ascii="ＭＳ ゴシック" w:hAnsi="ＭＳ ゴシック" w:hint="eastAsia"/>
          <w:b/>
          <w:color w:val="000000" w:themeColor="text1"/>
          <w:sz w:val="21"/>
          <w:szCs w:val="21"/>
        </w:rPr>
        <w:t>2. 研究実施体制</w:t>
      </w:r>
    </w:p>
    <w:p w14:paraId="6C3006A4" w14:textId="77777777" w:rsidR="00AA7513" w:rsidRPr="00801E44" w:rsidRDefault="00AA7513" w:rsidP="00AA7513">
      <w:pPr>
        <w:rPr>
          <w:rFonts w:ascii="ＭＳ ゴシック" w:eastAsia="ＭＳ ゴシック" w:hAnsi="ＭＳ ゴシック"/>
          <w:b/>
          <w:color w:val="000000" w:themeColor="text1"/>
          <w:szCs w:val="21"/>
        </w:rPr>
      </w:pPr>
      <w:r w:rsidRPr="00801E44">
        <w:rPr>
          <w:rFonts w:ascii="ＭＳ ゴシック" w:eastAsia="ＭＳ ゴシック" w:hAnsi="ＭＳ ゴシック" w:hint="eastAsia"/>
          <w:b/>
          <w:color w:val="000000" w:themeColor="text1"/>
          <w:szCs w:val="21"/>
        </w:rPr>
        <w:t>2-1 研究代表者</w:t>
      </w:r>
    </w:p>
    <w:p w14:paraId="71C369A9" w14:textId="77777777" w:rsidR="005E5CAE" w:rsidRPr="00801E44" w:rsidRDefault="005E5CAE" w:rsidP="005E5CAE">
      <w:pPr>
        <w:rPr>
          <w:rFonts w:ascii="ＭＳ ゴシック" w:eastAsia="ＭＳ ゴシック" w:hAnsi="ＭＳ ゴシック"/>
          <w:color w:val="000000" w:themeColor="text1"/>
          <w:szCs w:val="21"/>
        </w:rPr>
      </w:pPr>
      <w:r w:rsidRPr="00801E44">
        <w:rPr>
          <w:rFonts w:ascii="ＭＳ ゴシック" w:eastAsia="ＭＳ ゴシック" w:hAnsi="ＭＳ ゴシック" w:hint="eastAsia"/>
          <w:color w:val="000000" w:themeColor="text1"/>
          <w:szCs w:val="21"/>
        </w:rPr>
        <w:t>伊達洋至</w:t>
      </w:r>
    </w:p>
    <w:p w14:paraId="70B95D2C" w14:textId="77777777" w:rsidR="005E5CAE" w:rsidRPr="00801E44" w:rsidRDefault="005E5CAE" w:rsidP="005E5CAE">
      <w:pPr>
        <w:rPr>
          <w:rFonts w:ascii="ＭＳ ゴシック" w:eastAsia="ＭＳ ゴシック" w:hAnsi="ＭＳ ゴシック"/>
          <w:color w:val="000000" w:themeColor="text1"/>
          <w:szCs w:val="21"/>
        </w:rPr>
      </w:pPr>
      <w:r w:rsidRPr="00801E44">
        <w:rPr>
          <w:rFonts w:ascii="ＭＳ ゴシック" w:eastAsia="ＭＳ ゴシック" w:hAnsi="ＭＳ ゴシック" w:hint="eastAsia"/>
          <w:color w:val="000000" w:themeColor="text1"/>
          <w:szCs w:val="21"/>
        </w:rPr>
        <w:t>肺癌登録合同委員会</w:t>
      </w:r>
      <w:r w:rsidRPr="00801E44">
        <w:rPr>
          <w:rFonts w:ascii="ＭＳ ゴシック" w:eastAsia="ＭＳ ゴシック" w:hAnsi="ＭＳ ゴシック"/>
          <w:color w:val="000000" w:themeColor="text1"/>
          <w:szCs w:val="21"/>
        </w:rPr>
        <w:t xml:space="preserve"> 委員長</w:t>
      </w:r>
    </w:p>
    <w:p w14:paraId="08384508" w14:textId="46587677" w:rsidR="00A72A28" w:rsidRPr="00801E44" w:rsidRDefault="005E5CAE" w:rsidP="005E5CAE">
      <w:pPr>
        <w:rPr>
          <w:rFonts w:ascii="ＭＳ ゴシック" w:eastAsia="ＭＳ ゴシック" w:hAnsi="ＭＳ ゴシック"/>
          <w:color w:val="000000" w:themeColor="text1"/>
          <w:szCs w:val="21"/>
        </w:rPr>
      </w:pPr>
      <w:r w:rsidRPr="00801E44">
        <w:rPr>
          <w:rFonts w:ascii="ＭＳ ゴシック" w:eastAsia="ＭＳ ゴシック" w:hAnsi="ＭＳ ゴシック" w:hint="eastAsia"/>
          <w:color w:val="000000" w:themeColor="text1"/>
          <w:szCs w:val="21"/>
        </w:rPr>
        <w:t>京都大学大学院医学研究科</w:t>
      </w:r>
      <w:r w:rsidRPr="00801E44">
        <w:rPr>
          <w:rFonts w:ascii="ＭＳ ゴシック" w:eastAsia="ＭＳ ゴシック" w:hAnsi="ＭＳ ゴシック"/>
          <w:color w:val="000000" w:themeColor="text1"/>
          <w:szCs w:val="21"/>
        </w:rPr>
        <w:t xml:space="preserve"> 呼吸器外科学 教授</w:t>
      </w:r>
    </w:p>
    <w:p w14:paraId="79E6D6B6" w14:textId="77777777" w:rsidR="00A72A28" w:rsidRPr="00801E44" w:rsidRDefault="00A72A28" w:rsidP="00AA7513">
      <w:pPr>
        <w:rPr>
          <w:rFonts w:ascii="ＭＳ ゴシック" w:eastAsia="ＭＳ ゴシック" w:hAnsi="ＭＳ ゴシック"/>
          <w:color w:val="000000" w:themeColor="text1"/>
          <w:szCs w:val="21"/>
        </w:rPr>
      </w:pPr>
    </w:p>
    <w:p w14:paraId="20439809" w14:textId="71BCFA9A" w:rsidR="00AA7513" w:rsidRPr="00801E44" w:rsidRDefault="00AA7513" w:rsidP="00AA7513">
      <w:pPr>
        <w:rPr>
          <w:rFonts w:ascii="ＭＳ ゴシック" w:eastAsia="ＭＳ ゴシック" w:hAnsi="ＭＳ ゴシック"/>
          <w:color w:val="000000" w:themeColor="text1"/>
          <w:szCs w:val="21"/>
        </w:rPr>
      </w:pPr>
      <w:r w:rsidRPr="00801E44">
        <w:rPr>
          <w:rFonts w:ascii="ＭＳ ゴシック" w:eastAsia="ＭＳ ゴシック" w:hAnsi="ＭＳ ゴシック" w:hint="eastAsia"/>
          <w:b/>
          <w:color w:val="000000" w:themeColor="text1"/>
          <w:szCs w:val="21"/>
        </w:rPr>
        <w:t xml:space="preserve">2-2 研究責任者　　　　　</w:t>
      </w:r>
      <w:r w:rsidRPr="00801E44">
        <w:rPr>
          <w:rFonts w:ascii="ＭＳ ゴシック" w:eastAsia="ＭＳ ゴシック" w:hAnsi="ＭＳ ゴシック" w:hint="eastAsia"/>
          <w:b/>
          <w:color w:val="000000" w:themeColor="text1"/>
          <w:szCs w:val="21"/>
        </w:rPr>
        <w:tab/>
      </w:r>
    </w:p>
    <w:p w14:paraId="17786B19" w14:textId="77777777" w:rsidR="005E5CAE" w:rsidRPr="00801E44" w:rsidRDefault="005E5CAE" w:rsidP="005E5CAE">
      <w:pPr>
        <w:tabs>
          <w:tab w:val="left" w:pos="405"/>
          <w:tab w:val="left" w:pos="7635"/>
        </w:tabs>
        <w:spacing w:line="360" w:lineRule="exact"/>
        <w:ind w:right="-20"/>
        <w:jc w:val="left"/>
        <w:rPr>
          <w:rFonts w:ascii="ＭＳ ゴシック" w:eastAsia="ＭＳ ゴシック" w:hAnsi="ＭＳ ゴシック"/>
          <w:color w:val="000000" w:themeColor="text1"/>
          <w:szCs w:val="21"/>
        </w:rPr>
      </w:pPr>
      <w:r w:rsidRPr="00801E44">
        <w:rPr>
          <w:rFonts w:ascii="ＭＳ ゴシック" w:eastAsia="ＭＳ ゴシック" w:hAnsi="ＭＳ ゴシック" w:hint="eastAsia"/>
          <w:color w:val="000000" w:themeColor="text1"/>
          <w:szCs w:val="21"/>
        </w:rPr>
        <w:t>吉野一郎</w:t>
      </w:r>
    </w:p>
    <w:p w14:paraId="01B15622" w14:textId="77777777" w:rsidR="005E5CAE" w:rsidRPr="00801E44" w:rsidRDefault="005E5CAE" w:rsidP="005E5CAE">
      <w:pPr>
        <w:tabs>
          <w:tab w:val="left" w:pos="405"/>
          <w:tab w:val="left" w:pos="7635"/>
        </w:tabs>
        <w:spacing w:line="360" w:lineRule="exact"/>
        <w:ind w:right="-20"/>
        <w:jc w:val="left"/>
        <w:rPr>
          <w:rFonts w:ascii="ＭＳ ゴシック" w:eastAsia="ＭＳ ゴシック" w:hAnsi="ＭＳ ゴシック"/>
          <w:color w:val="000000" w:themeColor="text1"/>
          <w:szCs w:val="21"/>
        </w:rPr>
      </w:pPr>
      <w:r w:rsidRPr="00801E44">
        <w:rPr>
          <w:rFonts w:ascii="ＭＳ ゴシック" w:eastAsia="ＭＳ ゴシック" w:hAnsi="ＭＳ ゴシック" w:hint="eastAsia"/>
          <w:color w:val="000000" w:themeColor="text1"/>
          <w:szCs w:val="21"/>
        </w:rPr>
        <w:t>肺癌登録合同委員会</w:t>
      </w:r>
      <w:r w:rsidRPr="00801E44">
        <w:rPr>
          <w:rFonts w:ascii="ＭＳ ゴシック" w:eastAsia="ＭＳ ゴシック" w:hAnsi="ＭＳ ゴシック"/>
          <w:color w:val="000000" w:themeColor="text1"/>
          <w:szCs w:val="21"/>
        </w:rPr>
        <w:t xml:space="preserve"> 事務局長 </w:t>
      </w:r>
    </w:p>
    <w:p w14:paraId="79310EE1" w14:textId="7EBC647B" w:rsidR="00A72A28" w:rsidRPr="00801E44" w:rsidRDefault="005E5CAE" w:rsidP="005E5CAE">
      <w:pPr>
        <w:tabs>
          <w:tab w:val="left" w:pos="405"/>
          <w:tab w:val="left" w:pos="7635"/>
        </w:tabs>
        <w:spacing w:line="360" w:lineRule="exact"/>
        <w:ind w:right="-20"/>
        <w:jc w:val="left"/>
        <w:rPr>
          <w:rFonts w:ascii="ＭＳ ゴシック" w:eastAsia="ＭＳ ゴシック" w:hAnsi="ＭＳ ゴシック"/>
          <w:color w:val="000000" w:themeColor="text1"/>
          <w:szCs w:val="21"/>
        </w:rPr>
      </w:pPr>
      <w:r w:rsidRPr="00801E44">
        <w:rPr>
          <w:rFonts w:ascii="ＭＳ ゴシック" w:eastAsia="ＭＳ ゴシック" w:hAnsi="ＭＳ ゴシック" w:hint="eastAsia"/>
          <w:color w:val="000000" w:themeColor="text1"/>
          <w:szCs w:val="21"/>
        </w:rPr>
        <w:t>千葉大学大学院医学研究院</w:t>
      </w:r>
      <w:r w:rsidRPr="00801E44">
        <w:rPr>
          <w:rFonts w:ascii="ＭＳ ゴシック" w:eastAsia="ＭＳ ゴシック" w:hAnsi="ＭＳ ゴシック"/>
          <w:color w:val="000000" w:themeColor="text1"/>
          <w:szCs w:val="21"/>
        </w:rPr>
        <w:t xml:space="preserve"> 呼吸器病態外科学 教授</w:t>
      </w:r>
    </w:p>
    <w:p w14:paraId="4EA997BA" w14:textId="77777777" w:rsidR="00AA7513" w:rsidRPr="00801E44" w:rsidRDefault="00AA7513" w:rsidP="00AA7513">
      <w:pPr>
        <w:rPr>
          <w:rFonts w:ascii="ＭＳ ゴシック" w:eastAsia="ＭＳ ゴシック" w:hAnsi="ＭＳ ゴシック"/>
          <w:b/>
          <w:color w:val="000000" w:themeColor="text1"/>
          <w:szCs w:val="21"/>
        </w:rPr>
      </w:pPr>
    </w:p>
    <w:p w14:paraId="5B2E8A98" w14:textId="77777777" w:rsidR="00AA7513" w:rsidRPr="00801E44" w:rsidRDefault="00AA7513" w:rsidP="00AA7513">
      <w:pPr>
        <w:tabs>
          <w:tab w:val="left" w:pos="1252"/>
          <w:tab w:val="left" w:pos="4080"/>
          <w:tab w:val="left" w:pos="4242"/>
        </w:tabs>
        <w:spacing w:line="360" w:lineRule="exact"/>
        <w:ind w:right="-20"/>
        <w:jc w:val="left"/>
        <w:rPr>
          <w:rFonts w:ascii="ＭＳ ゴシック" w:eastAsia="ＭＳ ゴシック" w:hAnsi="ＭＳ ゴシック"/>
          <w:b/>
          <w:color w:val="000000" w:themeColor="text1"/>
          <w:szCs w:val="21"/>
        </w:rPr>
      </w:pPr>
      <w:r w:rsidRPr="00801E44">
        <w:rPr>
          <w:rFonts w:ascii="ＭＳ ゴシック" w:eastAsia="ＭＳ ゴシック" w:hAnsi="ＭＳ ゴシック" w:hint="eastAsia"/>
          <w:b/>
          <w:color w:val="000000" w:themeColor="text1"/>
          <w:szCs w:val="21"/>
        </w:rPr>
        <w:t xml:space="preserve">2-3 </w:t>
      </w:r>
      <w:r w:rsidRPr="00801E44">
        <w:rPr>
          <w:rFonts w:ascii="ＭＳ ゴシック" w:eastAsia="ＭＳ ゴシック" w:hAnsi="ＭＳ ゴシック"/>
          <w:b/>
          <w:color w:val="000000" w:themeColor="text1"/>
          <w:szCs w:val="21"/>
        </w:rPr>
        <w:t>研究事務局</w:t>
      </w:r>
    </w:p>
    <w:p w14:paraId="3DE017A9" w14:textId="77777777" w:rsidR="00254F88" w:rsidRPr="00801E44" w:rsidRDefault="00254F88" w:rsidP="00254F88">
      <w:pPr>
        <w:rPr>
          <w:rFonts w:ascii="ＭＳ ゴシック" w:eastAsia="ＭＳ ゴシック" w:hAnsi="ＭＳ ゴシック"/>
          <w:color w:val="000000" w:themeColor="text1"/>
          <w:szCs w:val="21"/>
        </w:rPr>
      </w:pPr>
      <w:r w:rsidRPr="00801E44">
        <w:rPr>
          <w:rFonts w:ascii="ＭＳ ゴシック" w:eastAsia="ＭＳ ゴシック" w:hAnsi="ＭＳ ゴシック" w:hint="eastAsia"/>
          <w:color w:val="000000" w:themeColor="text1"/>
          <w:szCs w:val="21"/>
        </w:rPr>
        <w:lastRenderedPageBreak/>
        <w:t>鈴木秀海</w:t>
      </w:r>
    </w:p>
    <w:p w14:paraId="58F891D3" w14:textId="77777777" w:rsidR="00254F88" w:rsidRPr="00801E44" w:rsidRDefault="00254F88" w:rsidP="00254F88">
      <w:pPr>
        <w:rPr>
          <w:rFonts w:ascii="ＭＳ ゴシック" w:eastAsia="ＭＳ ゴシック" w:hAnsi="ＭＳ ゴシック"/>
          <w:color w:val="000000" w:themeColor="text1"/>
          <w:szCs w:val="21"/>
        </w:rPr>
      </w:pPr>
      <w:r w:rsidRPr="00801E44">
        <w:rPr>
          <w:rFonts w:ascii="ＭＳ ゴシック" w:eastAsia="ＭＳ ゴシック" w:hAnsi="ＭＳ ゴシック" w:hint="eastAsia"/>
          <w:color w:val="000000" w:themeColor="text1"/>
          <w:szCs w:val="21"/>
        </w:rPr>
        <w:t>肺癌登録合同委員会</w:t>
      </w:r>
      <w:r w:rsidRPr="00801E44">
        <w:rPr>
          <w:rFonts w:ascii="ＭＳ ゴシック" w:eastAsia="ＭＳ ゴシック" w:hAnsi="ＭＳ ゴシック"/>
          <w:color w:val="000000" w:themeColor="text1"/>
          <w:szCs w:val="21"/>
        </w:rPr>
        <w:t xml:space="preserve"> 事務局 </w:t>
      </w:r>
    </w:p>
    <w:p w14:paraId="52FF26EA" w14:textId="67E6488E" w:rsidR="00254F88" w:rsidRPr="00801E44" w:rsidRDefault="00254F88" w:rsidP="00254F88">
      <w:pPr>
        <w:rPr>
          <w:rFonts w:ascii="ＭＳ ゴシック" w:eastAsia="ＭＳ ゴシック" w:hAnsi="ＭＳ ゴシック"/>
          <w:color w:val="000000" w:themeColor="text1"/>
          <w:szCs w:val="21"/>
        </w:rPr>
      </w:pPr>
      <w:r w:rsidRPr="00801E44">
        <w:rPr>
          <w:rFonts w:ascii="ＭＳ ゴシック" w:eastAsia="ＭＳ ゴシック" w:hAnsi="ＭＳ ゴシック" w:hint="eastAsia"/>
          <w:color w:val="000000" w:themeColor="text1"/>
          <w:szCs w:val="21"/>
        </w:rPr>
        <w:t>千葉大学大学院医学研究院</w:t>
      </w:r>
      <w:r w:rsidRPr="00801E44">
        <w:rPr>
          <w:rFonts w:ascii="ＭＳ ゴシック" w:eastAsia="ＭＳ ゴシック" w:hAnsi="ＭＳ ゴシック"/>
          <w:color w:val="000000" w:themeColor="text1"/>
          <w:szCs w:val="21"/>
        </w:rPr>
        <w:t xml:space="preserve"> 呼吸器病態外科学 講師</w:t>
      </w:r>
    </w:p>
    <w:p w14:paraId="087A6E12" w14:textId="77777777" w:rsidR="00254F88" w:rsidRPr="00801E44" w:rsidRDefault="00254F88" w:rsidP="00254F88">
      <w:pPr>
        <w:rPr>
          <w:rFonts w:ascii="ＭＳ ゴシック" w:eastAsia="ＭＳ ゴシック" w:hAnsi="ＭＳ ゴシック"/>
          <w:color w:val="000000" w:themeColor="text1"/>
          <w:szCs w:val="21"/>
        </w:rPr>
      </w:pPr>
    </w:p>
    <w:p w14:paraId="2184C1FE" w14:textId="77777777" w:rsidR="00254F88" w:rsidRPr="00801E44" w:rsidRDefault="00254F88" w:rsidP="00254F88">
      <w:pPr>
        <w:ind w:firstLineChars="200" w:firstLine="420"/>
        <w:rPr>
          <w:rFonts w:ascii="ＭＳ ゴシック" w:eastAsia="ＭＳ ゴシック" w:hAnsi="ＭＳ ゴシック"/>
          <w:color w:val="000000" w:themeColor="text1"/>
          <w:szCs w:val="21"/>
        </w:rPr>
      </w:pPr>
      <w:r w:rsidRPr="00801E44">
        <w:rPr>
          <w:rFonts w:ascii="ＭＳ ゴシック" w:eastAsia="ＭＳ ゴシック" w:hAnsi="ＭＳ ゴシック" w:hint="eastAsia"/>
          <w:color w:val="000000" w:themeColor="text1"/>
          <w:szCs w:val="21"/>
        </w:rPr>
        <w:t>〒</w:t>
      </w:r>
      <w:r w:rsidRPr="00801E44">
        <w:rPr>
          <w:rFonts w:ascii="ＭＳ ゴシック" w:eastAsia="ＭＳ ゴシック" w:hAnsi="ＭＳ ゴシック"/>
          <w:color w:val="000000" w:themeColor="text1"/>
          <w:szCs w:val="21"/>
        </w:rPr>
        <w:t>5260-8670 千葉市中央区亥鼻 1-8-1</w:t>
      </w:r>
    </w:p>
    <w:p w14:paraId="7D12DEB9" w14:textId="77777777" w:rsidR="00254F88" w:rsidRPr="00801E44" w:rsidRDefault="00254F88" w:rsidP="00254F88">
      <w:pPr>
        <w:ind w:firstLineChars="200" w:firstLine="420"/>
        <w:rPr>
          <w:rFonts w:ascii="ＭＳ ゴシック" w:eastAsia="ＭＳ ゴシック" w:hAnsi="ＭＳ ゴシック"/>
          <w:color w:val="000000" w:themeColor="text1"/>
          <w:szCs w:val="21"/>
        </w:rPr>
      </w:pPr>
      <w:r w:rsidRPr="00801E44">
        <w:rPr>
          <w:rFonts w:ascii="ＭＳ ゴシック" w:eastAsia="ＭＳ ゴシック" w:hAnsi="ＭＳ ゴシック"/>
          <w:color w:val="000000" w:themeColor="text1"/>
          <w:szCs w:val="21"/>
        </w:rPr>
        <w:t>TEL:043-222-7171</w:t>
      </w:r>
    </w:p>
    <w:p w14:paraId="36E38244" w14:textId="5BDD4D07" w:rsidR="00AA7513" w:rsidRPr="00801E44" w:rsidRDefault="00254F88" w:rsidP="00254F88">
      <w:pPr>
        <w:ind w:firstLineChars="200" w:firstLine="420"/>
        <w:rPr>
          <w:rFonts w:ascii="ＭＳ ゴシック" w:eastAsia="ＭＳ ゴシック" w:hAnsi="ＭＳ ゴシック"/>
          <w:color w:val="000000" w:themeColor="text1"/>
          <w:szCs w:val="21"/>
          <w:lang w:val="fr-FR"/>
        </w:rPr>
      </w:pPr>
      <w:r w:rsidRPr="00801E44">
        <w:rPr>
          <w:rFonts w:ascii="ＭＳ ゴシック" w:eastAsia="ＭＳ ゴシック" w:hAnsi="ＭＳ ゴシック"/>
          <w:color w:val="000000" w:themeColor="text1"/>
          <w:szCs w:val="21"/>
        </w:rPr>
        <w:t>FAX:043-226-7246</w:t>
      </w:r>
    </w:p>
    <w:p w14:paraId="3CC5F851" w14:textId="77777777" w:rsidR="00B2490D" w:rsidRPr="00801E44" w:rsidRDefault="00B2490D" w:rsidP="00B2490D">
      <w:pPr>
        <w:rPr>
          <w:rFonts w:ascii="ＭＳ ゴシック" w:eastAsia="ＭＳ ゴシック" w:hAnsi="ＭＳ ゴシック"/>
          <w:b/>
          <w:color w:val="000000" w:themeColor="text1"/>
          <w:szCs w:val="21"/>
        </w:rPr>
      </w:pPr>
      <w:r w:rsidRPr="00801E44">
        <w:rPr>
          <w:rFonts w:ascii="ＭＳ ゴシック" w:eastAsia="ＭＳ ゴシック" w:hAnsi="ＭＳ ゴシック" w:hint="eastAsia"/>
          <w:b/>
          <w:color w:val="000000" w:themeColor="text1"/>
          <w:szCs w:val="21"/>
        </w:rPr>
        <w:t>2-4 研究推進ワーキンググループ</w:t>
      </w:r>
    </w:p>
    <w:p w14:paraId="6982FA27" w14:textId="0355E3E1" w:rsidR="00254F88" w:rsidRPr="00801E44" w:rsidRDefault="00254F88" w:rsidP="00B2490D">
      <w:pPr>
        <w:rPr>
          <w:rFonts w:ascii="ＭＳ ゴシック" w:eastAsia="ＭＳ ゴシック" w:hAnsi="ＭＳ ゴシック"/>
          <w:szCs w:val="21"/>
        </w:rPr>
      </w:pPr>
      <w:r w:rsidRPr="00801E44">
        <w:rPr>
          <w:rFonts w:ascii="ＭＳ ゴシック" w:eastAsia="ＭＳ ゴシック" w:hAnsi="ＭＳ ゴシック" w:hint="eastAsia"/>
          <w:szCs w:val="21"/>
        </w:rPr>
        <w:t>長谷川誠紀　兵庫医科大学</w:t>
      </w:r>
      <w:r w:rsidR="003041B7" w:rsidRPr="00801E44">
        <w:rPr>
          <w:rFonts w:ascii="ＭＳ ゴシック" w:eastAsia="ＭＳ ゴシック" w:hAnsi="ＭＳ ゴシック" w:hint="eastAsia"/>
          <w:szCs w:val="21"/>
        </w:rPr>
        <w:t>（グループリーダー）</w:t>
      </w:r>
    </w:p>
    <w:p w14:paraId="02BCCF60" w14:textId="30BED3FB" w:rsidR="00B2490D" w:rsidRPr="00801E44" w:rsidRDefault="00B2490D" w:rsidP="00B2490D">
      <w:pPr>
        <w:rPr>
          <w:rFonts w:ascii="ＭＳ ゴシック" w:eastAsia="ＭＳ ゴシック" w:hAnsi="ＭＳ ゴシック"/>
          <w:szCs w:val="21"/>
        </w:rPr>
      </w:pPr>
      <w:r w:rsidRPr="00801E44">
        <w:rPr>
          <w:rFonts w:ascii="ＭＳ ゴシック" w:eastAsia="ＭＳ ゴシック" w:hAnsi="ＭＳ ゴシック" w:hint="eastAsia"/>
          <w:szCs w:val="21"/>
        </w:rPr>
        <w:t>樋田</w:t>
      </w:r>
      <w:r w:rsidR="00254F88" w:rsidRPr="00801E44">
        <w:rPr>
          <w:rFonts w:ascii="ＭＳ ゴシック" w:eastAsia="ＭＳ ゴシック" w:hAnsi="ＭＳ ゴシック" w:hint="eastAsia"/>
          <w:szCs w:val="21"/>
        </w:rPr>
        <w:t xml:space="preserve">　</w:t>
      </w:r>
      <w:r w:rsidRPr="00801E44">
        <w:rPr>
          <w:rFonts w:ascii="ＭＳ ゴシック" w:eastAsia="ＭＳ ゴシック" w:hAnsi="ＭＳ ゴシック" w:hint="eastAsia"/>
          <w:szCs w:val="21"/>
        </w:rPr>
        <w:t>泰浩　北海道大学</w:t>
      </w:r>
      <w:r w:rsidR="003041B7" w:rsidRPr="00801E44">
        <w:rPr>
          <w:rFonts w:ascii="ＭＳ ゴシック" w:eastAsia="ＭＳ ゴシック" w:hAnsi="ＭＳ ゴシック" w:hint="eastAsia"/>
          <w:szCs w:val="21"/>
        </w:rPr>
        <w:t>（グループメンバー）</w:t>
      </w:r>
    </w:p>
    <w:p w14:paraId="206C381F" w14:textId="5D8995C7" w:rsidR="00B2490D" w:rsidRPr="00801E44" w:rsidRDefault="00B2490D" w:rsidP="00B2490D">
      <w:pPr>
        <w:rPr>
          <w:rFonts w:ascii="ＭＳ ゴシック" w:eastAsia="ＭＳ ゴシック" w:hAnsi="ＭＳ ゴシック"/>
          <w:szCs w:val="21"/>
        </w:rPr>
      </w:pPr>
      <w:r w:rsidRPr="00801E44">
        <w:rPr>
          <w:rFonts w:ascii="ＭＳ ゴシック" w:eastAsia="ＭＳ ゴシック" w:hAnsi="ＭＳ ゴシック" w:hint="eastAsia"/>
          <w:szCs w:val="21"/>
        </w:rPr>
        <w:t>渡邉</w:t>
      </w:r>
      <w:r w:rsidR="00254F88" w:rsidRPr="00801E44">
        <w:rPr>
          <w:rFonts w:ascii="ＭＳ ゴシック" w:eastAsia="ＭＳ ゴシック" w:hAnsi="ＭＳ ゴシック" w:hint="eastAsia"/>
          <w:szCs w:val="21"/>
        </w:rPr>
        <w:t xml:space="preserve">　</w:t>
      </w:r>
      <w:r w:rsidRPr="00801E44">
        <w:rPr>
          <w:rFonts w:ascii="ＭＳ ゴシック" w:eastAsia="ＭＳ ゴシック" w:hAnsi="ＭＳ ゴシック" w:hint="eastAsia"/>
          <w:szCs w:val="21"/>
        </w:rPr>
        <w:t>龍秋　東北大学</w:t>
      </w:r>
      <w:r w:rsidR="003041B7" w:rsidRPr="00801E44">
        <w:rPr>
          <w:rFonts w:ascii="ＭＳ ゴシック" w:eastAsia="ＭＳ ゴシック" w:hAnsi="ＭＳ ゴシック" w:hint="eastAsia"/>
          <w:szCs w:val="21"/>
        </w:rPr>
        <w:t>（グループメンバー）</w:t>
      </w:r>
    </w:p>
    <w:p w14:paraId="72B1B11D" w14:textId="0243E88F" w:rsidR="00B2490D" w:rsidRPr="00801E44" w:rsidRDefault="00B2490D" w:rsidP="00B2490D">
      <w:pPr>
        <w:rPr>
          <w:rFonts w:ascii="ＭＳ ゴシック" w:eastAsia="ＭＳ ゴシック" w:hAnsi="ＭＳ ゴシック"/>
          <w:szCs w:val="21"/>
        </w:rPr>
      </w:pPr>
      <w:r w:rsidRPr="00801E44">
        <w:rPr>
          <w:rFonts w:ascii="ＭＳ ゴシック" w:eastAsia="ＭＳ ゴシック" w:hAnsi="ＭＳ ゴシック" w:hint="eastAsia"/>
          <w:szCs w:val="21"/>
        </w:rPr>
        <w:t>鈴木</w:t>
      </w:r>
      <w:r w:rsidR="00254F88" w:rsidRPr="00801E44">
        <w:rPr>
          <w:rFonts w:ascii="ＭＳ ゴシック" w:eastAsia="ＭＳ ゴシック" w:hAnsi="ＭＳ ゴシック" w:hint="eastAsia"/>
          <w:szCs w:val="21"/>
        </w:rPr>
        <w:t xml:space="preserve">　</w:t>
      </w:r>
      <w:r w:rsidRPr="00801E44">
        <w:rPr>
          <w:rFonts w:ascii="ＭＳ ゴシック" w:eastAsia="ＭＳ ゴシック" w:hAnsi="ＭＳ ゴシック" w:hint="eastAsia"/>
          <w:szCs w:val="21"/>
        </w:rPr>
        <w:t>秀海　千葉大学</w:t>
      </w:r>
      <w:r w:rsidR="003041B7" w:rsidRPr="00801E44">
        <w:rPr>
          <w:rFonts w:ascii="ＭＳ ゴシック" w:eastAsia="ＭＳ ゴシック" w:hAnsi="ＭＳ ゴシック" w:hint="eastAsia"/>
          <w:szCs w:val="21"/>
        </w:rPr>
        <w:t>（グループメンバー）</w:t>
      </w:r>
    </w:p>
    <w:p w14:paraId="25E48AB1" w14:textId="023D73B2" w:rsidR="00B2490D" w:rsidRPr="00801E44" w:rsidRDefault="00B2490D" w:rsidP="00B2490D">
      <w:pPr>
        <w:rPr>
          <w:rFonts w:ascii="ＭＳ ゴシック" w:eastAsia="ＭＳ ゴシック" w:hAnsi="ＭＳ ゴシック"/>
          <w:szCs w:val="21"/>
        </w:rPr>
      </w:pPr>
      <w:r w:rsidRPr="00801E44">
        <w:rPr>
          <w:rFonts w:ascii="ＭＳ ゴシック" w:eastAsia="ＭＳ ゴシック" w:hAnsi="ＭＳ ゴシック" w:hint="eastAsia"/>
          <w:szCs w:val="21"/>
        </w:rPr>
        <w:t>中村</w:t>
      </w:r>
      <w:r w:rsidR="00254F88" w:rsidRPr="00801E44">
        <w:rPr>
          <w:rFonts w:ascii="ＭＳ ゴシック" w:eastAsia="ＭＳ ゴシック" w:hAnsi="ＭＳ ゴシック" w:hint="eastAsia"/>
          <w:szCs w:val="21"/>
        </w:rPr>
        <w:t xml:space="preserve">　</w:t>
      </w:r>
      <w:r w:rsidRPr="00801E44">
        <w:rPr>
          <w:rFonts w:ascii="ＭＳ ゴシック" w:eastAsia="ＭＳ ゴシック" w:hAnsi="ＭＳ ゴシック" w:hint="eastAsia"/>
          <w:szCs w:val="21"/>
        </w:rPr>
        <w:t>彰太　名古屋大学</w:t>
      </w:r>
      <w:r w:rsidR="003041B7" w:rsidRPr="00801E44">
        <w:rPr>
          <w:rFonts w:ascii="ＭＳ ゴシック" w:eastAsia="ＭＳ ゴシック" w:hAnsi="ＭＳ ゴシック" w:hint="eastAsia"/>
          <w:szCs w:val="21"/>
        </w:rPr>
        <w:t>（グループメンバー）</w:t>
      </w:r>
    </w:p>
    <w:p w14:paraId="4BA9642B" w14:textId="0A8C1A8F" w:rsidR="00B2490D" w:rsidRPr="00801E44" w:rsidRDefault="00B2490D" w:rsidP="00B2490D">
      <w:pPr>
        <w:rPr>
          <w:rFonts w:ascii="ＭＳ ゴシック" w:eastAsia="ＭＳ ゴシック" w:hAnsi="ＭＳ ゴシック"/>
          <w:szCs w:val="21"/>
        </w:rPr>
      </w:pPr>
      <w:r w:rsidRPr="00801E44">
        <w:rPr>
          <w:rFonts w:ascii="ＭＳ ゴシック" w:eastAsia="ＭＳ ゴシック" w:hAnsi="ＭＳ ゴシック" w:hint="eastAsia"/>
          <w:szCs w:val="21"/>
        </w:rPr>
        <w:t>橋本</w:t>
      </w:r>
      <w:r w:rsidR="00254F88" w:rsidRPr="00801E44">
        <w:rPr>
          <w:rFonts w:ascii="ＭＳ ゴシック" w:eastAsia="ＭＳ ゴシック" w:hAnsi="ＭＳ ゴシック" w:hint="eastAsia"/>
          <w:szCs w:val="21"/>
        </w:rPr>
        <w:t xml:space="preserve">　</w:t>
      </w:r>
      <w:r w:rsidRPr="00801E44">
        <w:rPr>
          <w:rFonts w:ascii="ＭＳ ゴシック" w:eastAsia="ＭＳ ゴシック" w:hAnsi="ＭＳ ゴシック" w:hint="eastAsia"/>
          <w:szCs w:val="21"/>
        </w:rPr>
        <w:t>昌樹　兵庫医科大学</w:t>
      </w:r>
      <w:r w:rsidR="003041B7" w:rsidRPr="00801E44">
        <w:rPr>
          <w:rFonts w:ascii="ＭＳ ゴシック" w:eastAsia="ＭＳ ゴシック" w:hAnsi="ＭＳ ゴシック" w:hint="eastAsia"/>
          <w:szCs w:val="21"/>
        </w:rPr>
        <w:t>（グループメンバー）</w:t>
      </w:r>
    </w:p>
    <w:p w14:paraId="3C74A47B" w14:textId="3BE38E7A" w:rsidR="00B2490D" w:rsidRPr="00801E44" w:rsidRDefault="00B2490D" w:rsidP="00B2490D">
      <w:pPr>
        <w:rPr>
          <w:rFonts w:ascii="ＭＳ ゴシック" w:eastAsia="ＭＳ ゴシック" w:hAnsi="ＭＳ ゴシック"/>
          <w:szCs w:val="21"/>
        </w:rPr>
      </w:pPr>
      <w:r w:rsidRPr="00801E44">
        <w:rPr>
          <w:rFonts w:ascii="ＭＳ ゴシック" w:eastAsia="ＭＳ ゴシック" w:hAnsi="ＭＳ ゴシック" w:hint="eastAsia"/>
          <w:szCs w:val="21"/>
        </w:rPr>
        <w:t>津谷</w:t>
      </w:r>
      <w:r w:rsidR="00254F88" w:rsidRPr="00801E44">
        <w:rPr>
          <w:rFonts w:ascii="ＭＳ ゴシック" w:eastAsia="ＭＳ ゴシック" w:hAnsi="ＭＳ ゴシック" w:hint="eastAsia"/>
          <w:szCs w:val="21"/>
        </w:rPr>
        <w:t xml:space="preserve">　</w:t>
      </w:r>
      <w:r w:rsidRPr="00801E44">
        <w:rPr>
          <w:rFonts w:ascii="ＭＳ ゴシック" w:eastAsia="ＭＳ ゴシック" w:hAnsi="ＭＳ ゴシック" w:hint="eastAsia"/>
          <w:szCs w:val="21"/>
        </w:rPr>
        <w:t>康大　広島大学</w:t>
      </w:r>
      <w:r w:rsidR="003041B7" w:rsidRPr="00801E44">
        <w:rPr>
          <w:rFonts w:ascii="ＭＳ ゴシック" w:eastAsia="ＭＳ ゴシック" w:hAnsi="ＭＳ ゴシック" w:hint="eastAsia"/>
          <w:szCs w:val="21"/>
        </w:rPr>
        <w:t>（グループメンバー）</w:t>
      </w:r>
    </w:p>
    <w:p w14:paraId="61D6DADF" w14:textId="23DDA8D2" w:rsidR="00B2490D" w:rsidRPr="00801E44" w:rsidRDefault="00B2490D" w:rsidP="00B2490D">
      <w:pPr>
        <w:rPr>
          <w:rFonts w:ascii="ＭＳ ゴシック" w:eastAsia="ＭＳ ゴシック" w:hAnsi="ＭＳ ゴシック"/>
          <w:szCs w:val="21"/>
        </w:rPr>
      </w:pPr>
      <w:r w:rsidRPr="00801E44">
        <w:rPr>
          <w:rFonts w:ascii="ＭＳ ゴシック" w:eastAsia="ＭＳ ゴシック" w:hAnsi="ＭＳ ゴシック" w:hint="eastAsia"/>
          <w:szCs w:val="21"/>
        </w:rPr>
        <w:t xml:space="preserve">竹中　賢　</w:t>
      </w:r>
      <w:r w:rsidR="00254F88" w:rsidRPr="00801E44">
        <w:rPr>
          <w:rFonts w:ascii="ＭＳ ゴシック" w:eastAsia="ＭＳ ゴシック" w:hAnsi="ＭＳ ゴシック" w:hint="eastAsia"/>
          <w:szCs w:val="21"/>
        </w:rPr>
        <w:t xml:space="preserve">　</w:t>
      </w:r>
      <w:r w:rsidRPr="00801E44">
        <w:rPr>
          <w:rFonts w:ascii="ＭＳ ゴシック" w:eastAsia="ＭＳ ゴシック" w:hAnsi="ＭＳ ゴシック" w:hint="eastAsia"/>
          <w:szCs w:val="21"/>
        </w:rPr>
        <w:t>産業医科大学</w:t>
      </w:r>
      <w:r w:rsidR="003041B7" w:rsidRPr="00801E44">
        <w:rPr>
          <w:rFonts w:ascii="ＭＳ ゴシック" w:eastAsia="ＭＳ ゴシック" w:hAnsi="ＭＳ ゴシック" w:hint="eastAsia"/>
          <w:szCs w:val="21"/>
        </w:rPr>
        <w:t>（グループメンバー）</w:t>
      </w:r>
    </w:p>
    <w:p w14:paraId="065B34CA" w14:textId="7404E420" w:rsidR="003041B7" w:rsidRPr="00801E44" w:rsidRDefault="003041B7" w:rsidP="00B2490D">
      <w:pPr>
        <w:rPr>
          <w:rFonts w:ascii="ＭＳ ゴシック" w:eastAsia="ＭＳ ゴシック" w:hAnsi="ＭＳ ゴシック"/>
          <w:szCs w:val="21"/>
        </w:rPr>
      </w:pPr>
    </w:p>
    <w:p w14:paraId="7AB0890C" w14:textId="533453F5" w:rsidR="003041B7" w:rsidRPr="00801E44" w:rsidRDefault="003041B7" w:rsidP="00B2490D">
      <w:pPr>
        <w:rPr>
          <w:rFonts w:ascii="ＭＳ ゴシック" w:eastAsia="ＭＳ ゴシック" w:hAnsi="ＭＳ ゴシック"/>
          <w:szCs w:val="21"/>
        </w:rPr>
      </w:pPr>
      <w:r w:rsidRPr="00801E44">
        <w:rPr>
          <w:rFonts w:ascii="ＭＳ ゴシック" w:eastAsia="ＭＳ ゴシック" w:hAnsi="ＭＳ ゴシック" w:hint="eastAsia"/>
          <w:szCs w:val="21"/>
        </w:rPr>
        <w:t>佐藤幸夫　　筑波大学（日本呼吸器外科学会NCD登録委員会委員長）</w:t>
      </w:r>
    </w:p>
    <w:p w14:paraId="46E80181" w14:textId="2FC78C28" w:rsidR="00B2490D" w:rsidRDefault="00B2490D" w:rsidP="00B2490D">
      <w:pPr>
        <w:rPr>
          <w:rFonts w:ascii="ＭＳ ゴシック" w:eastAsia="ＭＳ ゴシック" w:hAnsi="ＭＳ ゴシック"/>
          <w:color w:val="000000" w:themeColor="text1"/>
          <w:szCs w:val="21"/>
        </w:rPr>
      </w:pPr>
    </w:p>
    <w:p w14:paraId="1558A922" w14:textId="20695CB1" w:rsidR="00C7262A" w:rsidRDefault="00C7262A" w:rsidP="00B2490D">
      <w:pPr>
        <w:rPr>
          <w:rFonts w:ascii="ＭＳ ゴシック" w:eastAsia="ＭＳ ゴシック" w:hAnsi="ＭＳ ゴシック"/>
          <w:color w:val="000000" w:themeColor="text1"/>
          <w:szCs w:val="21"/>
        </w:rPr>
      </w:pPr>
      <w:r>
        <w:rPr>
          <w:rFonts w:ascii="ＭＳ ゴシック" w:eastAsia="ＭＳ ゴシック" w:hAnsi="ＭＳ ゴシック" w:hint="eastAsia"/>
          <w:color w:val="000000" w:themeColor="text1"/>
          <w:szCs w:val="21"/>
        </w:rPr>
        <w:t>なお、本事業はワーキンググループ、リーダーである長谷川誠紀が所属施設している兵庫医科大学が実務を担い、代表して兵庫医科大学で倫理審査を行い、承認後に事業が開始される。</w:t>
      </w:r>
    </w:p>
    <w:p w14:paraId="0515BFDB" w14:textId="77777777" w:rsidR="00C7262A" w:rsidRPr="00801E44" w:rsidRDefault="00C7262A" w:rsidP="00B2490D">
      <w:pPr>
        <w:rPr>
          <w:rFonts w:ascii="ＭＳ ゴシック" w:eastAsia="ＭＳ ゴシック" w:hAnsi="ＭＳ ゴシック"/>
          <w:color w:val="000000" w:themeColor="text1"/>
          <w:szCs w:val="21"/>
        </w:rPr>
      </w:pPr>
    </w:p>
    <w:p w14:paraId="4D8E85B5" w14:textId="77777777" w:rsidR="00B2490D" w:rsidRPr="00801E44" w:rsidRDefault="00B2490D" w:rsidP="00B2490D">
      <w:pPr>
        <w:rPr>
          <w:rFonts w:ascii="ＭＳ ゴシック" w:eastAsia="ＭＳ ゴシック" w:hAnsi="ＭＳ ゴシック"/>
          <w:b/>
          <w:color w:val="000000" w:themeColor="text1"/>
          <w:szCs w:val="21"/>
        </w:rPr>
      </w:pPr>
      <w:r w:rsidRPr="00801E44">
        <w:rPr>
          <w:rFonts w:ascii="ＭＳ ゴシック" w:eastAsia="ＭＳ ゴシック" w:hAnsi="ＭＳ ゴシック"/>
          <w:color w:val="000000" w:themeColor="text1"/>
          <w:szCs w:val="21"/>
          <w:lang w:val="fr-FR"/>
        </w:rPr>
        <w:t xml:space="preserve">2-5 </w:t>
      </w:r>
      <w:r w:rsidRPr="00801E44">
        <w:rPr>
          <w:rFonts w:ascii="ＭＳ ゴシック" w:eastAsia="ＭＳ ゴシック" w:hAnsi="ＭＳ ゴシック" w:hint="eastAsia"/>
          <w:b/>
          <w:color w:val="000000" w:themeColor="text1"/>
          <w:szCs w:val="21"/>
        </w:rPr>
        <w:t>データセンター担当者</w:t>
      </w:r>
    </w:p>
    <w:p w14:paraId="6FAC5468" w14:textId="01B6C4BB" w:rsidR="00B2490D" w:rsidRPr="00801E44" w:rsidRDefault="00B2490D" w:rsidP="00B2490D">
      <w:pPr>
        <w:rPr>
          <w:rFonts w:ascii="ＭＳ ゴシック" w:eastAsia="ＭＳ ゴシック" w:hAnsi="ＭＳ ゴシック"/>
          <w:color w:val="000000" w:themeColor="text1"/>
          <w:szCs w:val="21"/>
        </w:rPr>
      </w:pPr>
      <w:r w:rsidRPr="00801E44">
        <w:rPr>
          <w:rFonts w:ascii="ＭＳ ゴシック" w:eastAsia="ＭＳ ゴシック" w:hAnsi="ＭＳ ゴシック"/>
          <w:color w:val="000000" w:themeColor="text1"/>
          <w:szCs w:val="21"/>
        </w:rPr>
        <w:t xml:space="preserve">  </w:t>
      </w:r>
      <w:r w:rsidRPr="00801E44">
        <w:rPr>
          <w:rFonts w:ascii="ＭＳ ゴシック" w:eastAsia="ＭＳ ゴシック" w:hAnsi="ＭＳ ゴシック" w:hint="eastAsia"/>
          <w:color w:val="000000" w:themeColor="text1"/>
          <w:szCs w:val="21"/>
        </w:rPr>
        <w:t xml:space="preserve">大司敬太　</w:t>
      </w:r>
      <w:r w:rsidRPr="00801E44">
        <w:rPr>
          <w:rFonts w:ascii="ＭＳ ゴシック" w:eastAsia="ＭＳ ゴシック" w:hAnsi="ＭＳ ゴシック"/>
          <w:color w:val="000000" w:themeColor="text1"/>
          <w:szCs w:val="21"/>
        </w:rPr>
        <w:tab/>
        <w:t xml:space="preserve">National Clinical </w:t>
      </w:r>
      <w:r w:rsidR="002D765A" w:rsidRPr="00801E44">
        <w:rPr>
          <w:rFonts w:ascii="ＭＳ ゴシック" w:eastAsia="ＭＳ ゴシック" w:hAnsi="ＭＳ ゴシック" w:hint="eastAsia"/>
          <w:color w:val="000000" w:themeColor="text1"/>
          <w:szCs w:val="21"/>
        </w:rPr>
        <w:t>D</w:t>
      </w:r>
      <w:r w:rsidR="003041B7" w:rsidRPr="00801E44">
        <w:rPr>
          <w:rFonts w:ascii="ＭＳ ゴシック" w:eastAsia="ＭＳ ゴシック" w:hAnsi="ＭＳ ゴシック" w:hint="eastAsia"/>
          <w:color w:val="000000" w:themeColor="text1"/>
          <w:szCs w:val="21"/>
        </w:rPr>
        <w:t>a</w:t>
      </w:r>
      <w:r w:rsidR="002D765A" w:rsidRPr="00801E44">
        <w:rPr>
          <w:rFonts w:ascii="ＭＳ ゴシック" w:eastAsia="ＭＳ ゴシック" w:hAnsi="ＭＳ ゴシック" w:hint="eastAsia"/>
          <w:color w:val="000000" w:themeColor="text1"/>
          <w:szCs w:val="21"/>
        </w:rPr>
        <w:t>tab</w:t>
      </w:r>
      <w:r w:rsidRPr="00801E44">
        <w:rPr>
          <w:rFonts w:ascii="ＭＳ ゴシック" w:eastAsia="ＭＳ ゴシック" w:hAnsi="ＭＳ ゴシック"/>
          <w:color w:val="000000" w:themeColor="text1"/>
          <w:szCs w:val="21"/>
        </w:rPr>
        <w:t>ase</w:t>
      </w:r>
      <w:r w:rsidRPr="00801E44">
        <w:rPr>
          <w:rFonts w:ascii="ＭＳ ゴシック" w:eastAsia="ＭＳ ゴシック" w:hAnsi="ＭＳ ゴシック" w:hint="eastAsia"/>
          <w:color w:val="000000" w:themeColor="text1"/>
          <w:szCs w:val="21"/>
        </w:rPr>
        <w:t>事務局</w:t>
      </w:r>
    </w:p>
    <w:p w14:paraId="1EAB666B" w14:textId="77777777" w:rsidR="002D765A" w:rsidRPr="00801E44" w:rsidRDefault="002D765A" w:rsidP="003041B7">
      <w:pPr>
        <w:ind w:firstLineChars="100" w:firstLine="210"/>
        <w:rPr>
          <w:rFonts w:ascii="ＭＳ ゴシック" w:eastAsia="ＭＳ ゴシック" w:hAnsi="ＭＳ ゴシック"/>
          <w:color w:val="000000" w:themeColor="text1"/>
          <w:szCs w:val="21"/>
        </w:rPr>
      </w:pPr>
      <w:r w:rsidRPr="00801E44">
        <w:rPr>
          <w:rFonts w:ascii="ＭＳ ゴシック" w:eastAsia="ＭＳ ゴシック" w:hAnsi="ＭＳ ゴシック" w:hint="eastAsia"/>
          <w:color w:val="000000" w:themeColor="text1"/>
          <w:szCs w:val="21"/>
        </w:rPr>
        <w:t>〒</w:t>
      </w:r>
      <w:r w:rsidRPr="00801E44">
        <w:rPr>
          <w:rFonts w:ascii="ＭＳ ゴシック" w:eastAsia="ＭＳ ゴシック" w:hAnsi="ＭＳ ゴシック"/>
          <w:color w:val="000000" w:themeColor="text1"/>
          <w:szCs w:val="21"/>
        </w:rPr>
        <w:t>100-0005</w:t>
      </w:r>
    </w:p>
    <w:p w14:paraId="449D85F8" w14:textId="72985B63" w:rsidR="00B2490D" w:rsidRPr="00801E44" w:rsidRDefault="002D765A" w:rsidP="002D765A">
      <w:pPr>
        <w:rPr>
          <w:rFonts w:ascii="ＭＳ ゴシック" w:eastAsia="ＭＳ ゴシック" w:hAnsi="ＭＳ ゴシック"/>
          <w:color w:val="000000" w:themeColor="text1"/>
          <w:szCs w:val="21"/>
        </w:rPr>
      </w:pPr>
      <w:r w:rsidRPr="00801E44">
        <w:rPr>
          <w:rFonts w:ascii="ＭＳ ゴシック" w:eastAsia="ＭＳ ゴシック" w:hAnsi="ＭＳ ゴシック" w:hint="eastAsia"/>
          <w:color w:val="000000" w:themeColor="text1"/>
          <w:szCs w:val="21"/>
        </w:rPr>
        <w:t xml:space="preserve">　東京都千代田区丸の内</w:t>
      </w:r>
      <w:r w:rsidRPr="00801E44">
        <w:rPr>
          <w:rFonts w:ascii="ＭＳ ゴシック" w:eastAsia="ＭＳ ゴシック" w:hAnsi="ＭＳ ゴシック"/>
          <w:color w:val="000000" w:themeColor="text1"/>
          <w:szCs w:val="21"/>
        </w:rPr>
        <w:t>1-8-3 丸の内トラストタワー本館20F</w:t>
      </w:r>
    </w:p>
    <w:p w14:paraId="6A295B00" w14:textId="77777777" w:rsidR="00B2490D" w:rsidRPr="00801E44" w:rsidRDefault="00B2490D" w:rsidP="00B2490D">
      <w:pPr>
        <w:tabs>
          <w:tab w:val="left" w:pos="1252"/>
          <w:tab w:val="left" w:pos="4080"/>
          <w:tab w:val="left" w:pos="4242"/>
        </w:tabs>
        <w:spacing w:line="360" w:lineRule="exact"/>
        <w:ind w:right="-20"/>
        <w:jc w:val="left"/>
        <w:rPr>
          <w:rFonts w:ascii="ＭＳ ゴシック" w:eastAsia="ＭＳ ゴシック" w:hAnsi="ＭＳ ゴシック"/>
          <w:color w:val="000000" w:themeColor="text1"/>
          <w:szCs w:val="21"/>
          <w:lang w:val="fr-FR"/>
        </w:rPr>
      </w:pPr>
    </w:p>
    <w:p w14:paraId="4F94FC05" w14:textId="77777777" w:rsidR="00B2490D" w:rsidRPr="00801E44" w:rsidRDefault="00B2490D" w:rsidP="00B2490D">
      <w:pPr>
        <w:rPr>
          <w:rFonts w:ascii="ＭＳ ゴシック" w:eastAsia="ＭＳ ゴシック" w:hAnsi="ＭＳ ゴシック"/>
          <w:b/>
          <w:color w:val="000000" w:themeColor="text1"/>
          <w:szCs w:val="21"/>
          <w:lang w:val="fr-FR"/>
        </w:rPr>
      </w:pPr>
      <w:r w:rsidRPr="00801E44">
        <w:rPr>
          <w:rFonts w:ascii="ＭＳ ゴシック" w:eastAsia="ＭＳ ゴシック" w:hAnsi="ＭＳ ゴシック" w:hint="eastAsia"/>
          <w:b/>
          <w:color w:val="000000" w:themeColor="text1"/>
          <w:szCs w:val="21"/>
          <w:lang w:val="fr-FR"/>
        </w:rPr>
        <w:t>2-</w:t>
      </w:r>
      <w:r w:rsidRPr="00801E44">
        <w:rPr>
          <w:rFonts w:ascii="ＭＳ ゴシック" w:eastAsia="ＭＳ ゴシック" w:hAnsi="ＭＳ ゴシック"/>
          <w:b/>
          <w:color w:val="000000" w:themeColor="text1"/>
          <w:szCs w:val="21"/>
          <w:lang w:val="fr-FR"/>
        </w:rPr>
        <w:t>6</w:t>
      </w:r>
      <w:r w:rsidRPr="00801E44">
        <w:rPr>
          <w:rFonts w:ascii="ＭＳ ゴシック" w:eastAsia="ＭＳ ゴシック" w:hAnsi="ＭＳ ゴシック" w:hint="eastAsia"/>
          <w:b/>
          <w:color w:val="000000" w:themeColor="text1"/>
          <w:szCs w:val="21"/>
          <w:lang w:val="fr-FR"/>
        </w:rPr>
        <w:t xml:space="preserve"> </w:t>
      </w:r>
      <w:r w:rsidRPr="00801E44">
        <w:rPr>
          <w:rFonts w:ascii="ＭＳ ゴシック" w:eastAsia="ＭＳ ゴシック" w:hAnsi="ＭＳ ゴシック" w:hint="eastAsia"/>
          <w:b/>
          <w:color w:val="000000" w:themeColor="text1"/>
          <w:szCs w:val="21"/>
        </w:rPr>
        <w:t>統計責任者</w:t>
      </w:r>
    </w:p>
    <w:p w14:paraId="4D1F8088" w14:textId="77777777" w:rsidR="003041B7" w:rsidRPr="00801E44" w:rsidRDefault="00B2490D" w:rsidP="003041B7">
      <w:pPr>
        <w:ind w:firstLineChars="100" w:firstLine="210"/>
        <w:rPr>
          <w:rFonts w:ascii="ＭＳ ゴシック" w:eastAsia="ＭＳ ゴシック" w:hAnsi="ＭＳ ゴシック"/>
          <w:color w:val="000000" w:themeColor="text1"/>
          <w:szCs w:val="21"/>
          <w:lang w:val="fr-FR"/>
        </w:rPr>
      </w:pPr>
      <w:r w:rsidRPr="00801E44">
        <w:rPr>
          <w:rFonts w:ascii="ＭＳ ゴシック" w:eastAsia="ＭＳ ゴシック" w:hAnsi="ＭＳ ゴシック" w:hint="eastAsia"/>
          <w:color w:val="000000" w:themeColor="text1"/>
          <w:szCs w:val="21"/>
        </w:rPr>
        <w:t xml:space="preserve">山本博之　</w:t>
      </w:r>
      <w:r w:rsidRPr="00801E44">
        <w:rPr>
          <w:rFonts w:ascii="ＭＳ ゴシック" w:eastAsia="ＭＳ ゴシック" w:hAnsi="ＭＳ ゴシック"/>
          <w:color w:val="000000" w:themeColor="text1"/>
          <w:szCs w:val="21"/>
          <w:lang w:val="fr-FR"/>
        </w:rPr>
        <w:tab/>
      </w:r>
      <w:r w:rsidR="003041B7" w:rsidRPr="00801E44">
        <w:rPr>
          <w:rFonts w:ascii="ＭＳ ゴシック" w:eastAsia="ＭＳ ゴシック" w:hAnsi="ＭＳ ゴシック" w:hint="eastAsia"/>
          <w:color w:val="000000" w:themeColor="text1"/>
          <w:szCs w:val="21"/>
          <w:lang w:val="fr-FR"/>
        </w:rPr>
        <w:t>東京大学医学系研究科</w:t>
      </w:r>
      <w:r w:rsidR="003041B7" w:rsidRPr="00801E44">
        <w:rPr>
          <w:rFonts w:ascii="ＭＳ ゴシック" w:eastAsia="ＭＳ ゴシック" w:hAnsi="ＭＳ ゴシック"/>
          <w:color w:val="000000" w:themeColor="text1"/>
          <w:szCs w:val="21"/>
          <w:lang w:val="fr-FR"/>
        </w:rPr>
        <w:t xml:space="preserve"> 医療品質評価学講座</w:t>
      </w:r>
    </w:p>
    <w:p w14:paraId="4C92C50F" w14:textId="704E2664" w:rsidR="003041B7" w:rsidRPr="00801E44" w:rsidRDefault="003041B7" w:rsidP="003041B7">
      <w:pPr>
        <w:ind w:firstLineChars="100" w:firstLine="210"/>
        <w:rPr>
          <w:rFonts w:ascii="ＭＳ ゴシック" w:eastAsia="ＭＳ ゴシック" w:hAnsi="ＭＳ ゴシック"/>
          <w:color w:val="000000" w:themeColor="text1"/>
          <w:szCs w:val="21"/>
          <w:lang w:val="fr-FR"/>
        </w:rPr>
      </w:pPr>
      <w:r w:rsidRPr="00801E44">
        <w:rPr>
          <w:rFonts w:ascii="ＭＳ ゴシック" w:eastAsia="ＭＳ ゴシック" w:hAnsi="ＭＳ ゴシック" w:hint="eastAsia"/>
          <w:color w:val="000000" w:themeColor="text1"/>
          <w:szCs w:val="21"/>
          <w:lang w:val="fr-FR"/>
        </w:rPr>
        <w:t>〒</w:t>
      </w:r>
      <w:r w:rsidRPr="00801E44">
        <w:rPr>
          <w:rFonts w:ascii="ＭＳ ゴシック" w:eastAsia="ＭＳ ゴシック" w:hAnsi="ＭＳ ゴシック"/>
          <w:color w:val="000000" w:themeColor="text1"/>
          <w:szCs w:val="21"/>
          <w:lang w:val="fr-FR"/>
        </w:rPr>
        <w:t>113-8655</w:t>
      </w:r>
    </w:p>
    <w:p w14:paraId="0382F3B6" w14:textId="26504404" w:rsidR="00B2490D" w:rsidRPr="00801E44" w:rsidRDefault="003041B7" w:rsidP="003041B7">
      <w:pPr>
        <w:rPr>
          <w:rFonts w:ascii="ＭＳ ゴシック" w:eastAsia="ＭＳ ゴシック" w:hAnsi="ＭＳ ゴシック"/>
          <w:color w:val="000000" w:themeColor="text1"/>
          <w:szCs w:val="21"/>
          <w:lang w:val="fr-FR"/>
        </w:rPr>
      </w:pPr>
      <w:r w:rsidRPr="00801E44">
        <w:rPr>
          <w:rFonts w:ascii="ＭＳ ゴシック" w:eastAsia="ＭＳ ゴシック" w:hAnsi="ＭＳ ゴシック" w:hint="eastAsia"/>
          <w:color w:val="000000" w:themeColor="text1"/>
          <w:szCs w:val="21"/>
          <w:lang w:val="fr-FR"/>
        </w:rPr>
        <w:t xml:space="preserve">　東京都文京区本郷</w:t>
      </w:r>
      <w:r w:rsidRPr="00801E44">
        <w:rPr>
          <w:rFonts w:ascii="ＭＳ ゴシック" w:eastAsia="ＭＳ ゴシック" w:hAnsi="ＭＳ ゴシック"/>
          <w:color w:val="000000" w:themeColor="text1"/>
          <w:szCs w:val="21"/>
          <w:lang w:val="fr-FR"/>
        </w:rPr>
        <w:t>7-3-1</w:t>
      </w:r>
      <w:r w:rsidR="00B2490D" w:rsidRPr="00801E44">
        <w:rPr>
          <w:rFonts w:ascii="ＭＳ ゴシック" w:eastAsia="ＭＳ ゴシック" w:hAnsi="ＭＳ ゴシック"/>
          <w:color w:val="000000" w:themeColor="text1"/>
          <w:szCs w:val="21"/>
          <w:lang w:val="fr-FR"/>
        </w:rPr>
        <w:t xml:space="preserve"> </w:t>
      </w:r>
    </w:p>
    <w:p w14:paraId="5109443E" w14:textId="77777777" w:rsidR="00AA7513" w:rsidRPr="00801E44" w:rsidRDefault="00AA7513" w:rsidP="00AA7513">
      <w:pPr>
        <w:tabs>
          <w:tab w:val="left" w:pos="1080"/>
        </w:tabs>
        <w:rPr>
          <w:rFonts w:ascii="ＭＳ ゴシック" w:eastAsia="ＭＳ ゴシック" w:hAnsi="ＭＳ ゴシック"/>
          <w:color w:val="000000" w:themeColor="text1"/>
          <w:szCs w:val="21"/>
          <w:lang w:val="fr-FR"/>
        </w:rPr>
      </w:pPr>
    </w:p>
    <w:p w14:paraId="58F8D282" w14:textId="77777777" w:rsidR="00AA7513" w:rsidRPr="00801E44" w:rsidRDefault="00AA7513" w:rsidP="00AA7513">
      <w:pPr>
        <w:rPr>
          <w:rFonts w:ascii="ＭＳ ゴシック" w:eastAsia="ＭＳ ゴシック" w:hAnsi="ＭＳ ゴシック"/>
          <w:b/>
          <w:color w:val="000000" w:themeColor="text1"/>
          <w:szCs w:val="21"/>
          <w:lang w:val="fr-FR"/>
        </w:rPr>
      </w:pPr>
      <w:r w:rsidRPr="00801E44">
        <w:rPr>
          <w:rFonts w:ascii="ＭＳ ゴシック" w:eastAsia="ＭＳ ゴシック" w:hAnsi="ＭＳ ゴシック" w:hint="eastAsia"/>
          <w:b/>
          <w:color w:val="000000" w:themeColor="text1"/>
          <w:szCs w:val="21"/>
          <w:lang w:val="fr-FR"/>
        </w:rPr>
        <w:t>2-</w:t>
      </w:r>
      <w:r w:rsidRPr="00801E44">
        <w:rPr>
          <w:rFonts w:ascii="ＭＳ ゴシック" w:eastAsia="ＭＳ ゴシック" w:hAnsi="ＭＳ ゴシック"/>
          <w:b/>
          <w:color w:val="000000" w:themeColor="text1"/>
          <w:szCs w:val="21"/>
          <w:lang w:val="fr-FR"/>
        </w:rPr>
        <w:t>7</w:t>
      </w:r>
      <w:r w:rsidRPr="00801E44">
        <w:rPr>
          <w:rFonts w:ascii="ＭＳ ゴシック" w:eastAsia="ＭＳ ゴシック" w:hAnsi="ＭＳ ゴシック" w:hint="eastAsia"/>
          <w:b/>
          <w:color w:val="000000" w:themeColor="text1"/>
          <w:szCs w:val="21"/>
          <w:lang w:val="fr-FR"/>
        </w:rPr>
        <w:t xml:space="preserve"> </w:t>
      </w:r>
      <w:r w:rsidRPr="00801E44">
        <w:rPr>
          <w:rFonts w:ascii="ＭＳ ゴシック" w:eastAsia="ＭＳ ゴシック" w:hAnsi="ＭＳ ゴシック" w:hint="eastAsia"/>
          <w:b/>
          <w:color w:val="000000" w:themeColor="text1"/>
          <w:szCs w:val="21"/>
        </w:rPr>
        <w:t>登録事務局</w:t>
      </w:r>
    </w:p>
    <w:p w14:paraId="5CB0A090" w14:textId="77777777" w:rsidR="00AA7513" w:rsidRPr="00801E44" w:rsidRDefault="00AA7513" w:rsidP="00AA7513">
      <w:pPr>
        <w:rPr>
          <w:rFonts w:ascii="ＭＳ ゴシック" w:eastAsia="ＭＳ ゴシック" w:hAnsi="ＭＳ ゴシック"/>
          <w:color w:val="000000" w:themeColor="text1"/>
          <w:szCs w:val="21"/>
          <w:lang w:val="fr-FR"/>
        </w:rPr>
      </w:pPr>
      <w:r w:rsidRPr="00801E44">
        <w:rPr>
          <w:rFonts w:ascii="ＭＳ ゴシック" w:eastAsia="ＭＳ ゴシック" w:hAnsi="ＭＳ ゴシック" w:hint="eastAsia"/>
          <w:color w:val="000000" w:themeColor="text1"/>
          <w:szCs w:val="21"/>
        </w:rPr>
        <w:t>鈴木　秀海</w:t>
      </w:r>
    </w:p>
    <w:p w14:paraId="7F0C9E42" w14:textId="77777777" w:rsidR="00AA7513" w:rsidRPr="00801E44" w:rsidRDefault="00AA7513" w:rsidP="00AA7513">
      <w:pPr>
        <w:rPr>
          <w:rFonts w:ascii="ＭＳ ゴシック" w:eastAsia="ＭＳ ゴシック" w:hAnsi="ＭＳ ゴシック"/>
          <w:color w:val="000000" w:themeColor="text1"/>
          <w:szCs w:val="21"/>
          <w:lang w:val="fr-FR"/>
        </w:rPr>
      </w:pPr>
      <w:r w:rsidRPr="00801E44">
        <w:rPr>
          <w:rFonts w:ascii="ＭＳ ゴシック" w:eastAsia="ＭＳ ゴシック" w:hAnsi="ＭＳ ゴシック" w:hint="eastAsia"/>
          <w:color w:val="000000" w:themeColor="text1"/>
          <w:szCs w:val="21"/>
        </w:rPr>
        <w:t xml:space="preserve">肺癌登録合同委員会　事務局　　</w:t>
      </w:r>
    </w:p>
    <w:p w14:paraId="22204409" w14:textId="77777777" w:rsidR="00AA7513" w:rsidRPr="00801E44" w:rsidRDefault="00AA7513" w:rsidP="00AA7513">
      <w:pPr>
        <w:rPr>
          <w:rFonts w:ascii="ＭＳ ゴシック" w:eastAsia="ＭＳ ゴシック" w:hAnsi="ＭＳ ゴシック"/>
          <w:color w:val="000000" w:themeColor="text1"/>
          <w:szCs w:val="21"/>
          <w:lang w:val="fr-FR"/>
        </w:rPr>
      </w:pPr>
      <w:r w:rsidRPr="00801E44">
        <w:rPr>
          <w:rFonts w:ascii="ＭＳ ゴシック" w:eastAsia="ＭＳ ゴシック" w:hAnsi="ＭＳ ゴシック" w:hint="eastAsia"/>
          <w:color w:val="000000" w:themeColor="text1"/>
          <w:szCs w:val="21"/>
        </w:rPr>
        <w:t>千葉大学大学院医学研究院　呼吸器病態外科学　講師</w:t>
      </w:r>
    </w:p>
    <w:p w14:paraId="4ADEE310" w14:textId="77777777" w:rsidR="00AA7513" w:rsidRPr="00801E44" w:rsidRDefault="00AA7513" w:rsidP="00AA7513">
      <w:pPr>
        <w:tabs>
          <w:tab w:val="left" w:pos="1252"/>
          <w:tab w:val="left" w:pos="4080"/>
          <w:tab w:val="left" w:pos="4242"/>
        </w:tabs>
        <w:spacing w:line="360" w:lineRule="exact"/>
        <w:ind w:right="-20" w:firstLineChars="100" w:firstLine="210"/>
        <w:jc w:val="left"/>
        <w:rPr>
          <w:rFonts w:ascii="ＭＳ ゴシック" w:eastAsia="ＭＳ ゴシック" w:hAnsi="ＭＳ ゴシック"/>
          <w:color w:val="000000" w:themeColor="text1"/>
          <w:szCs w:val="21"/>
          <w:lang w:val="fr-FR"/>
        </w:rPr>
      </w:pPr>
      <w:r w:rsidRPr="00801E44">
        <w:rPr>
          <w:rFonts w:ascii="ＭＳ ゴシック" w:eastAsia="ＭＳ ゴシック" w:hAnsi="ＭＳ ゴシック" w:hint="eastAsia"/>
          <w:color w:val="000000" w:themeColor="text1"/>
          <w:szCs w:val="21"/>
          <w:lang w:val="fr-FR"/>
        </w:rPr>
        <w:lastRenderedPageBreak/>
        <w:t>〒5</w:t>
      </w:r>
      <w:r w:rsidRPr="00801E44">
        <w:rPr>
          <w:rFonts w:ascii="ＭＳ ゴシック" w:eastAsia="ＭＳ ゴシック" w:hAnsi="ＭＳ ゴシック"/>
          <w:color w:val="000000" w:themeColor="text1"/>
          <w:szCs w:val="21"/>
          <w:lang w:val="fr-FR"/>
        </w:rPr>
        <w:t>260</w:t>
      </w:r>
      <w:r w:rsidRPr="00801E44">
        <w:rPr>
          <w:rFonts w:ascii="ＭＳ ゴシック" w:eastAsia="ＭＳ ゴシック" w:hAnsi="ＭＳ ゴシック" w:hint="eastAsia"/>
          <w:color w:val="000000" w:themeColor="text1"/>
          <w:szCs w:val="21"/>
          <w:lang w:val="fr-FR"/>
        </w:rPr>
        <w:t>-</w:t>
      </w:r>
      <w:r w:rsidRPr="00801E44">
        <w:rPr>
          <w:rFonts w:ascii="ＭＳ ゴシック" w:eastAsia="ＭＳ ゴシック" w:hAnsi="ＭＳ ゴシック"/>
          <w:color w:val="000000" w:themeColor="text1"/>
          <w:szCs w:val="21"/>
          <w:lang w:val="fr-FR"/>
        </w:rPr>
        <w:t>8670</w:t>
      </w:r>
      <w:r w:rsidRPr="00801E44">
        <w:rPr>
          <w:rFonts w:ascii="ＭＳ ゴシック" w:eastAsia="ＭＳ ゴシック" w:hAnsi="ＭＳ ゴシック" w:hint="eastAsia"/>
          <w:color w:val="000000" w:themeColor="text1"/>
          <w:szCs w:val="21"/>
          <w:lang w:val="fr-FR"/>
        </w:rPr>
        <w:t xml:space="preserve">　千葉市中央区亥鼻</w:t>
      </w:r>
      <w:r w:rsidRPr="00801E44">
        <w:rPr>
          <w:rFonts w:ascii="ＭＳ ゴシック" w:eastAsia="ＭＳ ゴシック" w:hAnsi="ＭＳ ゴシック"/>
          <w:color w:val="000000" w:themeColor="text1"/>
          <w:szCs w:val="21"/>
          <w:lang w:val="fr-FR"/>
        </w:rPr>
        <w:t xml:space="preserve">1-8-1 </w:t>
      </w:r>
    </w:p>
    <w:p w14:paraId="63B9B5D3" w14:textId="77777777" w:rsidR="00AA7513" w:rsidRPr="00801E44" w:rsidRDefault="00AA7513" w:rsidP="00AA7513">
      <w:pPr>
        <w:tabs>
          <w:tab w:val="left" w:pos="1252"/>
          <w:tab w:val="left" w:pos="4080"/>
          <w:tab w:val="left" w:pos="4242"/>
        </w:tabs>
        <w:spacing w:line="360" w:lineRule="exact"/>
        <w:ind w:right="-20" w:firstLineChars="100" w:firstLine="210"/>
        <w:jc w:val="left"/>
        <w:rPr>
          <w:rFonts w:ascii="ＭＳ ゴシック" w:eastAsia="ＭＳ ゴシック" w:hAnsi="ＭＳ ゴシック"/>
          <w:color w:val="000000" w:themeColor="text1"/>
          <w:szCs w:val="21"/>
          <w:lang w:val="fr-FR"/>
        </w:rPr>
      </w:pPr>
      <w:r w:rsidRPr="00801E44">
        <w:rPr>
          <w:rFonts w:ascii="ＭＳ ゴシック" w:eastAsia="ＭＳ ゴシック" w:hAnsi="ＭＳ ゴシック" w:hint="eastAsia"/>
          <w:color w:val="000000" w:themeColor="text1"/>
          <w:szCs w:val="21"/>
          <w:lang w:val="fr-FR"/>
        </w:rPr>
        <w:t>TEL:0</w:t>
      </w:r>
      <w:r w:rsidRPr="00801E44">
        <w:rPr>
          <w:rFonts w:ascii="ＭＳ ゴシック" w:eastAsia="ＭＳ ゴシック" w:hAnsi="ＭＳ ゴシック"/>
          <w:color w:val="000000" w:themeColor="text1"/>
          <w:szCs w:val="21"/>
          <w:lang w:val="fr-FR"/>
        </w:rPr>
        <w:t>43</w:t>
      </w:r>
      <w:r w:rsidRPr="00801E44">
        <w:rPr>
          <w:rFonts w:ascii="ＭＳ ゴシック" w:eastAsia="ＭＳ ゴシック" w:hAnsi="ＭＳ ゴシック" w:hint="eastAsia"/>
          <w:color w:val="000000" w:themeColor="text1"/>
          <w:szCs w:val="21"/>
          <w:lang w:val="fr-FR"/>
        </w:rPr>
        <w:t>-</w:t>
      </w:r>
      <w:r w:rsidRPr="00801E44">
        <w:rPr>
          <w:rFonts w:ascii="ＭＳ ゴシック" w:eastAsia="ＭＳ ゴシック" w:hAnsi="ＭＳ ゴシック"/>
          <w:color w:val="000000" w:themeColor="text1"/>
          <w:szCs w:val="21"/>
          <w:lang w:val="fr-FR"/>
        </w:rPr>
        <w:t>222</w:t>
      </w:r>
      <w:r w:rsidRPr="00801E44">
        <w:rPr>
          <w:rFonts w:ascii="ＭＳ ゴシック" w:eastAsia="ＭＳ ゴシック" w:hAnsi="ＭＳ ゴシック" w:hint="eastAsia"/>
          <w:color w:val="000000" w:themeColor="text1"/>
          <w:szCs w:val="21"/>
          <w:lang w:val="fr-FR"/>
        </w:rPr>
        <w:t>-</w:t>
      </w:r>
      <w:r w:rsidRPr="00801E44">
        <w:rPr>
          <w:rFonts w:ascii="ＭＳ ゴシック" w:eastAsia="ＭＳ ゴシック" w:hAnsi="ＭＳ ゴシック"/>
          <w:color w:val="000000" w:themeColor="text1"/>
          <w:szCs w:val="21"/>
          <w:lang w:val="fr-FR"/>
        </w:rPr>
        <w:t>7171</w:t>
      </w:r>
    </w:p>
    <w:p w14:paraId="668157C3" w14:textId="77777777" w:rsidR="00AA7513" w:rsidRPr="00801E44" w:rsidRDefault="00AA7513" w:rsidP="00AA7513">
      <w:pPr>
        <w:tabs>
          <w:tab w:val="left" w:pos="1252"/>
          <w:tab w:val="left" w:pos="4080"/>
          <w:tab w:val="left" w:pos="4242"/>
        </w:tabs>
        <w:spacing w:line="360" w:lineRule="exact"/>
        <w:ind w:right="-20" w:firstLineChars="100" w:firstLine="210"/>
        <w:jc w:val="left"/>
        <w:rPr>
          <w:rFonts w:ascii="ＭＳ ゴシック" w:eastAsia="ＭＳ ゴシック" w:hAnsi="ＭＳ ゴシック"/>
          <w:color w:val="000000" w:themeColor="text1"/>
          <w:szCs w:val="21"/>
          <w:lang w:val="fr-FR"/>
        </w:rPr>
      </w:pPr>
      <w:r w:rsidRPr="00801E44">
        <w:rPr>
          <w:rFonts w:ascii="ＭＳ ゴシック" w:eastAsia="ＭＳ ゴシック" w:hAnsi="ＭＳ ゴシック" w:hint="eastAsia"/>
          <w:color w:val="000000" w:themeColor="text1"/>
          <w:szCs w:val="21"/>
          <w:lang w:val="fr-FR"/>
        </w:rPr>
        <w:t>FAX:0</w:t>
      </w:r>
      <w:r w:rsidRPr="00801E44">
        <w:rPr>
          <w:rFonts w:ascii="ＭＳ ゴシック" w:eastAsia="ＭＳ ゴシック" w:hAnsi="ＭＳ ゴシック"/>
          <w:color w:val="000000" w:themeColor="text1"/>
          <w:szCs w:val="21"/>
          <w:lang w:val="fr-FR"/>
        </w:rPr>
        <w:t>43</w:t>
      </w:r>
      <w:r w:rsidRPr="00801E44">
        <w:rPr>
          <w:rFonts w:ascii="ＭＳ ゴシック" w:eastAsia="ＭＳ ゴシック" w:hAnsi="ＭＳ ゴシック" w:hint="eastAsia"/>
          <w:color w:val="000000" w:themeColor="text1"/>
          <w:szCs w:val="21"/>
          <w:lang w:val="fr-FR"/>
        </w:rPr>
        <w:t>-</w:t>
      </w:r>
      <w:r w:rsidRPr="00801E44">
        <w:rPr>
          <w:rFonts w:ascii="ＭＳ ゴシック" w:eastAsia="ＭＳ ゴシック" w:hAnsi="ＭＳ ゴシック"/>
          <w:color w:val="000000" w:themeColor="text1"/>
          <w:szCs w:val="21"/>
          <w:lang w:val="fr-FR"/>
        </w:rPr>
        <w:t>226</w:t>
      </w:r>
      <w:r w:rsidRPr="00801E44">
        <w:rPr>
          <w:rFonts w:ascii="ＭＳ ゴシック" w:eastAsia="ＭＳ ゴシック" w:hAnsi="ＭＳ ゴシック" w:hint="eastAsia"/>
          <w:color w:val="000000" w:themeColor="text1"/>
          <w:szCs w:val="21"/>
          <w:lang w:val="fr-FR"/>
        </w:rPr>
        <w:t>-</w:t>
      </w:r>
      <w:r w:rsidRPr="00801E44">
        <w:rPr>
          <w:rFonts w:ascii="ＭＳ ゴシック" w:eastAsia="ＭＳ ゴシック" w:hAnsi="ＭＳ ゴシック"/>
          <w:color w:val="000000" w:themeColor="text1"/>
          <w:szCs w:val="21"/>
          <w:lang w:val="fr-FR"/>
        </w:rPr>
        <w:t>7246</w:t>
      </w:r>
    </w:p>
    <w:p w14:paraId="0B10B434" w14:textId="77777777" w:rsidR="00AA7513" w:rsidRPr="00801E44" w:rsidRDefault="00AA7513" w:rsidP="00AA7513">
      <w:pPr>
        <w:tabs>
          <w:tab w:val="left" w:pos="1252"/>
          <w:tab w:val="left" w:pos="4080"/>
          <w:tab w:val="left" w:pos="4242"/>
        </w:tabs>
        <w:spacing w:line="360" w:lineRule="exact"/>
        <w:ind w:right="-20"/>
        <w:jc w:val="left"/>
        <w:rPr>
          <w:rFonts w:ascii="ＭＳ ゴシック" w:eastAsia="ＭＳ ゴシック" w:hAnsi="ＭＳ ゴシック"/>
          <w:b/>
          <w:color w:val="000000" w:themeColor="text1"/>
          <w:szCs w:val="21"/>
          <w:lang w:val="fr-FR"/>
        </w:rPr>
      </w:pPr>
    </w:p>
    <w:p w14:paraId="1ADDD2A2" w14:textId="77777777" w:rsidR="00AA7513" w:rsidRPr="00801E44" w:rsidRDefault="00AA7513" w:rsidP="00AA7513">
      <w:pPr>
        <w:rPr>
          <w:rFonts w:ascii="ＭＳ ゴシック" w:eastAsia="ＭＳ ゴシック" w:hAnsi="ＭＳ ゴシック"/>
          <w:b/>
          <w:color w:val="000000" w:themeColor="text1"/>
          <w:szCs w:val="21"/>
          <w:lang w:val="fr-FR"/>
        </w:rPr>
      </w:pPr>
      <w:r w:rsidRPr="00801E44">
        <w:rPr>
          <w:rFonts w:ascii="ＭＳ ゴシック" w:eastAsia="ＭＳ ゴシック" w:hAnsi="ＭＳ ゴシック" w:hint="eastAsia"/>
          <w:b/>
          <w:color w:val="000000" w:themeColor="text1"/>
          <w:szCs w:val="21"/>
          <w:lang w:val="fr-FR"/>
        </w:rPr>
        <w:t>2-</w:t>
      </w:r>
      <w:r w:rsidRPr="00801E44">
        <w:rPr>
          <w:rFonts w:ascii="ＭＳ ゴシック" w:eastAsia="ＭＳ ゴシック" w:hAnsi="ＭＳ ゴシック"/>
          <w:b/>
          <w:color w:val="000000" w:themeColor="text1"/>
          <w:szCs w:val="21"/>
          <w:lang w:val="fr-FR"/>
        </w:rPr>
        <w:t>8</w:t>
      </w:r>
      <w:r w:rsidRPr="00801E44">
        <w:rPr>
          <w:rFonts w:ascii="ＭＳ ゴシック" w:eastAsia="ＭＳ ゴシック" w:hAnsi="ＭＳ ゴシック" w:hint="eastAsia"/>
          <w:b/>
          <w:color w:val="000000" w:themeColor="text1"/>
          <w:szCs w:val="21"/>
          <w:lang w:val="fr-FR"/>
        </w:rPr>
        <w:t xml:space="preserve"> </w:t>
      </w:r>
      <w:r w:rsidRPr="00801E44">
        <w:rPr>
          <w:rFonts w:ascii="ＭＳ ゴシック" w:eastAsia="ＭＳ ゴシック" w:hAnsi="ＭＳ ゴシック" w:hint="eastAsia"/>
          <w:b/>
          <w:color w:val="000000" w:themeColor="text1"/>
          <w:szCs w:val="21"/>
        </w:rPr>
        <w:t>研究実施医療機関</w:t>
      </w:r>
    </w:p>
    <w:p w14:paraId="4AE65CFA" w14:textId="77777777" w:rsidR="00AA7513" w:rsidRPr="00801E44" w:rsidRDefault="00AA7513" w:rsidP="00AA7513">
      <w:pPr>
        <w:ind w:firstLineChars="100" w:firstLine="210"/>
        <w:rPr>
          <w:rFonts w:ascii="ＭＳ ゴシック" w:eastAsia="ＭＳ ゴシック" w:hAnsi="ＭＳ ゴシック"/>
          <w:color w:val="000000" w:themeColor="text1"/>
          <w:szCs w:val="21"/>
        </w:rPr>
      </w:pPr>
      <w:r w:rsidRPr="00801E44">
        <w:rPr>
          <w:rFonts w:ascii="ＭＳ ゴシック" w:eastAsia="ＭＳ ゴシック" w:hAnsi="ＭＳ ゴシック" w:hint="eastAsia"/>
          <w:color w:val="000000" w:themeColor="text1"/>
          <w:szCs w:val="21"/>
        </w:rPr>
        <w:t>全国の大学医学部附属病院および地域の基幹施設で参加を希望する施設</w:t>
      </w:r>
    </w:p>
    <w:p w14:paraId="0289D1A5" w14:textId="77777777" w:rsidR="00AA7513" w:rsidRPr="00801E44" w:rsidRDefault="00AA7513" w:rsidP="00AA7513">
      <w:pPr>
        <w:rPr>
          <w:rFonts w:ascii="ＭＳ ゴシック" w:eastAsia="ＭＳ ゴシック" w:hAnsi="ＭＳ ゴシック"/>
          <w:b/>
          <w:color w:val="000000" w:themeColor="text1"/>
          <w:szCs w:val="21"/>
        </w:rPr>
      </w:pPr>
    </w:p>
    <w:p w14:paraId="7C3C4CDA" w14:textId="77777777" w:rsidR="00AA7513" w:rsidRPr="00801E44" w:rsidRDefault="00AA7513" w:rsidP="00AA7513">
      <w:pPr>
        <w:rPr>
          <w:rFonts w:ascii="ＭＳ ゴシック" w:eastAsia="ＭＳ ゴシック" w:hAnsi="ＭＳ ゴシック"/>
          <w:b/>
          <w:color w:val="000000" w:themeColor="text1"/>
          <w:szCs w:val="21"/>
        </w:rPr>
      </w:pPr>
      <w:r w:rsidRPr="00801E44">
        <w:rPr>
          <w:rFonts w:ascii="ＭＳ ゴシック" w:eastAsia="ＭＳ ゴシック" w:hAnsi="ＭＳ ゴシック" w:hint="eastAsia"/>
          <w:b/>
          <w:color w:val="000000" w:themeColor="text1"/>
          <w:szCs w:val="21"/>
        </w:rPr>
        <w:t>2-</w:t>
      </w:r>
      <w:r w:rsidRPr="00801E44">
        <w:rPr>
          <w:rFonts w:ascii="ＭＳ ゴシック" w:eastAsia="ＭＳ ゴシック" w:hAnsi="ＭＳ ゴシック"/>
          <w:b/>
          <w:color w:val="000000" w:themeColor="text1"/>
          <w:szCs w:val="21"/>
        </w:rPr>
        <w:t>9</w:t>
      </w:r>
      <w:r w:rsidRPr="00801E44">
        <w:rPr>
          <w:rFonts w:ascii="ＭＳ ゴシック" w:eastAsia="ＭＳ ゴシック" w:hAnsi="ＭＳ ゴシック" w:hint="eastAsia"/>
          <w:b/>
          <w:color w:val="000000" w:themeColor="text1"/>
          <w:szCs w:val="21"/>
        </w:rPr>
        <w:t xml:space="preserve"> 効果安全性評価委員会</w:t>
      </w:r>
    </w:p>
    <w:p w14:paraId="305D43F4" w14:textId="77777777" w:rsidR="00AA7513" w:rsidRPr="00801E44" w:rsidRDefault="00AA7513" w:rsidP="00AA7513">
      <w:pPr>
        <w:ind w:firstLineChars="100" w:firstLine="210"/>
        <w:rPr>
          <w:rFonts w:ascii="ＭＳ ゴシック" w:eastAsia="ＭＳ ゴシック" w:hAnsi="ＭＳ ゴシック" w:cs="Osaka"/>
          <w:color w:val="000000" w:themeColor="text1"/>
          <w:szCs w:val="21"/>
        </w:rPr>
      </w:pPr>
      <w:r w:rsidRPr="00801E44">
        <w:rPr>
          <w:rFonts w:ascii="ＭＳ ゴシック" w:eastAsia="ＭＳ ゴシック" w:hAnsi="ＭＳ ゴシック" w:cs="Osaka" w:hint="eastAsia"/>
          <w:color w:val="000000" w:themeColor="text1"/>
          <w:szCs w:val="21"/>
        </w:rPr>
        <w:t>症例登録研究であるので特に設けない</w:t>
      </w:r>
    </w:p>
    <w:p w14:paraId="0504C2AF" w14:textId="77777777" w:rsidR="00AA7513" w:rsidRPr="00801E44" w:rsidRDefault="00AA7513" w:rsidP="00AA7513">
      <w:pPr>
        <w:rPr>
          <w:rFonts w:ascii="ＭＳ ゴシック" w:eastAsia="ＭＳ ゴシック" w:hAnsi="ＭＳ ゴシック"/>
          <w:color w:val="000000" w:themeColor="text1"/>
          <w:szCs w:val="21"/>
        </w:rPr>
      </w:pPr>
    </w:p>
    <w:p w14:paraId="22AD5B4A" w14:textId="77777777" w:rsidR="00AA7513" w:rsidRPr="00801E44" w:rsidRDefault="00AA7513" w:rsidP="00AA7513">
      <w:pPr>
        <w:rPr>
          <w:rFonts w:ascii="ＭＳ ゴシック" w:eastAsia="ＭＳ ゴシック" w:hAnsi="ＭＳ ゴシック"/>
          <w:b/>
          <w:color w:val="000000" w:themeColor="text1"/>
          <w:szCs w:val="21"/>
        </w:rPr>
      </w:pPr>
      <w:r w:rsidRPr="00801E44">
        <w:rPr>
          <w:rFonts w:ascii="ＭＳ ゴシック" w:eastAsia="ＭＳ ゴシック" w:hAnsi="ＭＳ ゴシック" w:hint="eastAsia"/>
          <w:b/>
          <w:color w:val="000000" w:themeColor="text1"/>
          <w:szCs w:val="21"/>
        </w:rPr>
        <w:t>2-</w:t>
      </w:r>
      <w:r w:rsidRPr="00801E44">
        <w:rPr>
          <w:rFonts w:ascii="ＭＳ ゴシック" w:eastAsia="ＭＳ ゴシック" w:hAnsi="ＭＳ ゴシック"/>
          <w:b/>
          <w:color w:val="000000" w:themeColor="text1"/>
          <w:szCs w:val="21"/>
        </w:rPr>
        <w:t>10</w:t>
      </w:r>
      <w:r w:rsidRPr="00801E44">
        <w:rPr>
          <w:rFonts w:ascii="ＭＳ ゴシック" w:eastAsia="ＭＳ ゴシック" w:hAnsi="ＭＳ ゴシック" w:hint="eastAsia"/>
          <w:b/>
          <w:color w:val="000000" w:themeColor="text1"/>
          <w:szCs w:val="21"/>
        </w:rPr>
        <w:t xml:space="preserve"> 本研究に関する問い合わせ先</w:t>
      </w:r>
    </w:p>
    <w:p w14:paraId="6F93E3B2" w14:textId="77777777" w:rsidR="00AA7513" w:rsidRPr="00801E44" w:rsidRDefault="00AA7513" w:rsidP="00AA7513">
      <w:pPr>
        <w:rPr>
          <w:rFonts w:ascii="ＭＳ ゴシック" w:eastAsia="ＭＳ ゴシック" w:hAnsi="ＭＳ ゴシック"/>
          <w:color w:val="000000" w:themeColor="text1"/>
          <w:szCs w:val="21"/>
        </w:rPr>
      </w:pPr>
      <w:r w:rsidRPr="00801E44">
        <w:rPr>
          <w:rFonts w:ascii="ＭＳ ゴシック" w:eastAsia="ＭＳ ゴシック" w:hAnsi="ＭＳ ゴシック" w:hint="eastAsia"/>
          <w:color w:val="000000" w:themeColor="text1"/>
          <w:szCs w:val="21"/>
        </w:rPr>
        <w:t>鈴木　秀海</w:t>
      </w:r>
    </w:p>
    <w:p w14:paraId="17931E40" w14:textId="77777777" w:rsidR="00AA7513" w:rsidRPr="00801E44" w:rsidRDefault="00AA7513" w:rsidP="00AA7513">
      <w:pPr>
        <w:rPr>
          <w:rFonts w:ascii="ＭＳ ゴシック" w:eastAsia="ＭＳ ゴシック" w:hAnsi="ＭＳ ゴシック"/>
          <w:color w:val="000000" w:themeColor="text1"/>
          <w:szCs w:val="21"/>
        </w:rPr>
      </w:pPr>
      <w:r w:rsidRPr="00801E44">
        <w:rPr>
          <w:rFonts w:ascii="ＭＳ ゴシック" w:eastAsia="ＭＳ ゴシック" w:hAnsi="ＭＳ ゴシック" w:hint="eastAsia"/>
          <w:color w:val="000000" w:themeColor="text1"/>
          <w:szCs w:val="21"/>
        </w:rPr>
        <w:t xml:space="preserve">肺癌登録合同委員会　事務局　　</w:t>
      </w:r>
    </w:p>
    <w:p w14:paraId="01FC3706" w14:textId="77777777" w:rsidR="00AA7513" w:rsidRPr="00801E44" w:rsidRDefault="00AA7513" w:rsidP="00AA7513">
      <w:pPr>
        <w:rPr>
          <w:rFonts w:ascii="ＭＳ ゴシック" w:eastAsia="ＭＳ ゴシック" w:hAnsi="ＭＳ ゴシック"/>
          <w:color w:val="000000" w:themeColor="text1"/>
          <w:szCs w:val="21"/>
        </w:rPr>
      </w:pPr>
      <w:r w:rsidRPr="00801E44">
        <w:rPr>
          <w:rFonts w:ascii="ＭＳ ゴシック" w:eastAsia="ＭＳ ゴシック" w:hAnsi="ＭＳ ゴシック" w:hint="eastAsia"/>
          <w:color w:val="000000" w:themeColor="text1"/>
          <w:szCs w:val="21"/>
        </w:rPr>
        <w:t>千葉大学大学院医学研究院　呼吸器病態外科学　講師</w:t>
      </w:r>
    </w:p>
    <w:p w14:paraId="43D79661" w14:textId="77777777" w:rsidR="00AA7513" w:rsidRPr="00801E44" w:rsidRDefault="00AA7513" w:rsidP="00AA7513">
      <w:pPr>
        <w:tabs>
          <w:tab w:val="left" w:pos="1252"/>
          <w:tab w:val="left" w:pos="4080"/>
          <w:tab w:val="left" w:pos="4242"/>
        </w:tabs>
        <w:spacing w:line="360" w:lineRule="exact"/>
        <w:ind w:right="-20" w:firstLineChars="100" w:firstLine="210"/>
        <w:jc w:val="left"/>
        <w:rPr>
          <w:rFonts w:ascii="ＭＳ ゴシック" w:eastAsia="ＭＳ ゴシック" w:hAnsi="ＭＳ ゴシック"/>
          <w:color w:val="000000" w:themeColor="text1"/>
          <w:szCs w:val="21"/>
          <w:lang w:val="fr-FR"/>
        </w:rPr>
      </w:pPr>
      <w:r w:rsidRPr="00801E44">
        <w:rPr>
          <w:rFonts w:ascii="ＭＳ ゴシック" w:eastAsia="ＭＳ ゴシック" w:hAnsi="ＭＳ ゴシック" w:hint="eastAsia"/>
          <w:color w:val="000000" w:themeColor="text1"/>
          <w:szCs w:val="21"/>
          <w:lang w:val="fr-FR"/>
        </w:rPr>
        <w:t>〒5</w:t>
      </w:r>
      <w:r w:rsidRPr="00801E44">
        <w:rPr>
          <w:rFonts w:ascii="ＭＳ ゴシック" w:eastAsia="ＭＳ ゴシック" w:hAnsi="ＭＳ ゴシック"/>
          <w:color w:val="000000" w:themeColor="text1"/>
          <w:szCs w:val="21"/>
        </w:rPr>
        <w:t>260</w:t>
      </w:r>
      <w:r w:rsidRPr="00801E44">
        <w:rPr>
          <w:rFonts w:ascii="ＭＳ ゴシック" w:eastAsia="ＭＳ ゴシック" w:hAnsi="ＭＳ ゴシック" w:hint="eastAsia"/>
          <w:color w:val="000000" w:themeColor="text1"/>
          <w:szCs w:val="21"/>
          <w:lang w:val="fr-FR"/>
        </w:rPr>
        <w:t>-</w:t>
      </w:r>
      <w:r w:rsidRPr="00801E44">
        <w:rPr>
          <w:rFonts w:ascii="ＭＳ ゴシック" w:eastAsia="ＭＳ ゴシック" w:hAnsi="ＭＳ ゴシック"/>
          <w:color w:val="000000" w:themeColor="text1"/>
          <w:szCs w:val="21"/>
          <w:lang w:val="fr-FR"/>
        </w:rPr>
        <w:t>8670</w:t>
      </w:r>
      <w:r w:rsidRPr="00801E44">
        <w:rPr>
          <w:rFonts w:ascii="ＭＳ ゴシック" w:eastAsia="ＭＳ ゴシック" w:hAnsi="ＭＳ ゴシック" w:hint="eastAsia"/>
          <w:color w:val="000000" w:themeColor="text1"/>
          <w:szCs w:val="21"/>
          <w:lang w:val="fr-FR"/>
        </w:rPr>
        <w:t xml:space="preserve">　千葉市中央区亥鼻</w:t>
      </w:r>
      <w:r w:rsidRPr="00801E44">
        <w:rPr>
          <w:rFonts w:ascii="ＭＳ ゴシック" w:eastAsia="ＭＳ ゴシック" w:hAnsi="ＭＳ ゴシック"/>
          <w:color w:val="000000" w:themeColor="text1"/>
          <w:szCs w:val="21"/>
        </w:rPr>
        <w:t>1-8-1</w:t>
      </w:r>
      <w:r w:rsidRPr="00801E44">
        <w:rPr>
          <w:rFonts w:ascii="ＭＳ ゴシック" w:eastAsia="ＭＳ ゴシック" w:hAnsi="ＭＳ ゴシック"/>
          <w:color w:val="000000" w:themeColor="text1"/>
          <w:szCs w:val="21"/>
          <w:lang w:val="fr-FR"/>
        </w:rPr>
        <w:t xml:space="preserve"> </w:t>
      </w:r>
    </w:p>
    <w:p w14:paraId="40B0DFBB" w14:textId="77777777" w:rsidR="00AA7513" w:rsidRPr="00801E44" w:rsidRDefault="00AA7513" w:rsidP="00AA7513">
      <w:pPr>
        <w:tabs>
          <w:tab w:val="left" w:pos="1252"/>
          <w:tab w:val="left" w:pos="4080"/>
          <w:tab w:val="left" w:pos="4242"/>
        </w:tabs>
        <w:spacing w:line="360" w:lineRule="exact"/>
        <w:ind w:right="-20" w:firstLineChars="100" w:firstLine="210"/>
        <w:jc w:val="left"/>
        <w:rPr>
          <w:rFonts w:ascii="ＭＳ ゴシック" w:eastAsia="ＭＳ ゴシック" w:hAnsi="ＭＳ ゴシック"/>
          <w:color w:val="000000" w:themeColor="text1"/>
          <w:szCs w:val="21"/>
          <w:lang w:val="fr-FR"/>
        </w:rPr>
      </w:pPr>
      <w:r w:rsidRPr="00801E44">
        <w:rPr>
          <w:rFonts w:ascii="ＭＳ ゴシック" w:eastAsia="ＭＳ ゴシック" w:hAnsi="ＭＳ ゴシック" w:hint="eastAsia"/>
          <w:color w:val="000000" w:themeColor="text1"/>
          <w:szCs w:val="21"/>
          <w:lang w:val="fr-FR"/>
        </w:rPr>
        <w:t>TEL:0</w:t>
      </w:r>
      <w:r w:rsidRPr="00801E44">
        <w:rPr>
          <w:rFonts w:ascii="ＭＳ ゴシック" w:eastAsia="ＭＳ ゴシック" w:hAnsi="ＭＳ ゴシック"/>
          <w:color w:val="000000" w:themeColor="text1"/>
          <w:szCs w:val="21"/>
          <w:lang w:val="fr-FR"/>
        </w:rPr>
        <w:t>43</w:t>
      </w:r>
      <w:r w:rsidRPr="00801E44">
        <w:rPr>
          <w:rFonts w:ascii="ＭＳ ゴシック" w:eastAsia="ＭＳ ゴシック" w:hAnsi="ＭＳ ゴシック" w:hint="eastAsia"/>
          <w:color w:val="000000" w:themeColor="text1"/>
          <w:szCs w:val="21"/>
          <w:lang w:val="fr-FR"/>
        </w:rPr>
        <w:t>-</w:t>
      </w:r>
      <w:r w:rsidRPr="00801E44">
        <w:rPr>
          <w:rFonts w:ascii="ＭＳ ゴシック" w:eastAsia="ＭＳ ゴシック" w:hAnsi="ＭＳ ゴシック"/>
          <w:color w:val="000000" w:themeColor="text1"/>
          <w:szCs w:val="21"/>
          <w:lang w:val="fr-FR"/>
        </w:rPr>
        <w:t>222</w:t>
      </w:r>
      <w:r w:rsidRPr="00801E44">
        <w:rPr>
          <w:rFonts w:ascii="ＭＳ ゴシック" w:eastAsia="ＭＳ ゴシック" w:hAnsi="ＭＳ ゴシック" w:hint="eastAsia"/>
          <w:color w:val="000000" w:themeColor="text1"/>
          <w:szCs w:val="21"/>
          <w:lang w:val="fr-FR"/>
        </w:rPr>
        <w:t>-</w:t>
      </w:r>
      <w:r w:rsidRPr="00801E44">
        <w:rPr>
          <w:rFonts w:ascii="ＭＳ ゴシック" w:eastAsia="ＭＳ ゴシック" w:hAnsi="ＭＳ ゴシック"/>
          <w:color w:val="000000" w:themeColor="text1"/>
          <w:szCs w:val="21"/>
          <w:lang w:val="fr-FR"/>
        </w:rPr>
        <w:t>7171</w:t>
      </w:r>
    </w:p>
    <w:p w14:paraId="5C83E744" w14:textId="77777777" w:rsidR="00AA7513" w:rsidRPr="00801E44" w:rsidRDefault="00AA7513" w:rsidP="00AA7513">
      <w:pPr>
        <w:tabs>
          <w:tab w:val="left" w:pos="1252"/>
          <w:tab w:val="left" w:pos="4080"/>
          <w:tab w:val="left" w:pos="4242"/>
        </w:tabs>
        <w:spacing w:line="360" w:lineRule="exact"/>
        <w:ind w:right="-20" w:firstLineChars="100" w:firstLine="210"/>
        <w:jc w:val="left"/>
        <w:rPr>
          <w:rFonts w:ascii="ＭＳ ゴシック" w:eastAsia="ＭＳ ゴシック" w:hAnsi="ＭＳ ゴシック"/>
          <w:color w:val="000000" w:themeColor="text1"/>
          <w:szCs w:val="21"/>
          <w:lang w:val="fr-FR"/>
        </w:rPr>
      </w:pPr>
      <w:r w:rsidRPr="00801E44">
        <w:rPr>
          <w:rFonts w:ascii="ＭＳ ゴシック" w:eastAsia="ＭＳ ゴシック" w:hAnsi="ＭＳ ゴシック" w:hint="eastAsia"/>
          <w:color w:val="000000" w:themeColor="text1"/>
          <w:szCs w:val="21"/>
          <w:lang w:val="fr-FR"/>
        </w:rPr>
        <w:t>FAX:0</w:t>
      </w:r>
      <w:r w:rsidRPr="00801E44">
        <w:rPr>
          <w:rFonts w:ascii="ＭＳ ゴシック" w:eastAsia="ＭＳ ゴシック" w:hAnsi="ＭＳ ゴシック"/>
          <w:color w:val="000000" w:themeColor="text1"/>
          <w:szCs w:val="21"/>
          <w:lang w:val="fr-FR"/>
        </w:rPr>
        <w:t>43</w:t>
      </w:r>
      <w:r w:rsidRPr="00801E44">
        <w:rPr>
          <w:rFonts w:ascii="ＭＳ ゴシック" w:eastAsia="ＭＳ ゴシック" w:hAnsi="ＭＳ ゴシック" w:hint="eastAsia"/>
          <w:color w:val="000000" w:themeColor="text1"/>
          <w:szCs w:val="21"/>
          <w:lang w:val="fr-FR"/>
        </w:rPr>
        <w:t>-</w:t>
      </w:r>
      <w:r w:rsidRPr="00801E44">
        <w:rPr>
          <w:rFonts w:ascii="ＭＳ ゴシック" w:eastAsia="ＭＳ ゴシック" w:hAnsi="ＭＳ ゴシック"/>
          <w:color w:val="000000" w:themeColor="text1"/>
          <w:szCs w:val="21"/>
          <w:lang w:val="fr-FR"/>
        </w:rPr>
        <w:t>226</w:t>
      </w:r>
      <w:r w:rsidRPr="00801E44">
        <w:rPr>
          <w:rFonts w:ascii="ＭＳ ゴシック" w:eastAsia="ＭＳ ゴシック" w:hAnsi="ＭＳ ゴシック" w:hint="eastAsia"/>
          <w:color w:val="000000" w:themeColor="text1"/>
          <w:szCs w:val="21"/>
          <w:lang w:val="fr-FR"/>
        </w:rPr>
        <w:t>-</w:t>
      </w:r>
      <w:r w:rsidRPr="00801E44">
        <w:rPr>
          <w:rFonts w:ascii="ＭＳ ゴシック" w:eastAsia="ＭＳ ゴシック" w:hAnsi="ＭＳ ゴシック"/>
          <w:color w:val="000000" w:themeColor="text1"/>
          <w:szCs w:val="21"/>
          <w:lang w:val="fr-FR"/>
        </w:rPr>
        <w:t>7246</w:t>
      </w:r>
    </w:p>
    <w:p w14:paraId="4B4C0FD7" w14:textId="77777777" w:rsidR="00AA7513" w:rsidRPr="00801E44" w:rsidRDefault="00AA7513" w:rsidP="00AA7513">
      <w:pPr>
        <w:pStyle w:val="1"/>
        <w:keepNext w:val="0"/>
        <w:rPr>
          <w:rFonts w:ascii="ＭＳ ゴシック" w:hAnsi="ＭＳ ゴシック"/>
          <w:b/>
          <w:color w:val="000000" w:themeColor="text1"/>
          <w:sz w:val="21"/>
          <w:szCs w:val="21"/>
        </w:rPr>
      </w:pPr>
    </w:p>
    <w:p w14:paraId="400899C6" w14:textId="77777777" w:rsidR="00AA7513" w:rsidRPr="00801E44" w:rsidRDefault="00AA7513" w:rsidP="00AA7513">
      <w:pPr>
        <w:pStyle w:val="1"/>
        <w:keepNext w:val="0"/>
        <w:rPr>
          <w:rFonts w:ascii="ＭＳ ゴシック" w:hAnsi="ＭＳ ゴシック"/>
          <w:b/>
          <w:color w:val="000000" w:themeColor="text1"/>
          <w:sz w:val="21"/>
          <w:szCs w:val="21"/>
        </w:rPr>
      </w:pPr>
      <w:r w:rsidRPr="00801E44">
        <w:rPr>
          <w:rFonts w:ascii="ＭＳ ゴシック" w:hAnsi="ＭＳ ゴシック" w:hint="eastAsia"/>
          <w:b/>
          <w:color w:val="000000" w:themeColor="text1"/>
          <w:sz w:val="21"/>
          <w:szCs w:val="21"/>
        </w:rPr>
        <w:t>3. 背景</w:t>
      </w:r>
    </w:p>
    <w:p w14:paraId="250025A3" w14:textId="77777777" w:rsidR="00AA7513" w:rsidRPr="00801E44" w:rsidRDefault="00AA7513" w:rsidP="00AA7513">
      <w:pPr>
        <w:ind w:firstLineChars="100" w:firstLine="210"/>
        <w:rPr>
          <w:rFonts w:ascii="ＭＳ ゴシック" w:eastAsia="ＭＳ ゴシック" w:hAnsi="ＭＳ ゴシック"/>
          <w:color w:val="000000" w:themeColor="text1"/>
          <w:szCs w:val="21"/>
        </w:rPr>
      </w:pPr>
    </w:p>
    <w:p w14:paraId="6C069095" w14:textId="77777777" w:rsidR="00416870" w:rsidRPr="00801E44" w:rsidRDefault="00AA7513" w:rsidP="00416870">
      <w:pPr>
        <w:rPr>
          <w:rFonts w:ascii="ＭＳ ゴシック" w:eastAsia="ＭＳ ゴシック" w:hAnsi="ＭＳ ゴシック"/>
          <w:szCs w:val="21"/>
        </w:rPr>
      </w:pPr>
      <w:r w:rsidRPr="00801E44">
        <w:rPr>
          <w:rFonts w:ascii="ＭＳ ゴシック" w:eastAsia="ＭＳ ゴシック" w:hAnsi="ＭＳ ゴシック" w:hint="eastAsia"/>
          <w:szCs w:val="21"/>
        </w:rPr>
        <w:t xml:space="preserve">　</w:t>
      </w:r>
      <w:r w:rsidR="00416870" w:rsidRPr="00801E44">
        <w:rPr>
          <w:rFonts w:ascii="ＭＳ ゴシック" w:eastAsia="ＭＳ ゴシック" w:hAnsi="ＭＳ ゴシック" w:hint="eastAsia"/>
          <w:szCs w:val="21"/>
        </w:rPr>
        <w:t>本邦での悪性胸膜中皮腫</w:t>
      </w:r>
      <w:r w:rsidR="00416870" w:rsidRPr="00801E44">
        <w:rPr>
          <w:rFonts w:ascii="ＭＳ ゴシック" w:eastAsia="ＭＳ ゴシック" w:hAnsi="ＭＳ ゴシック"/>
          <w:szCs w:val="21"/>
        </w:rPr>
        <w:t>に対する根治術は年間発生数の10-20%程度の150-200件/年程度で、現状ではその治療成績についての情報は不十分である。</w:t>
      </w:r>
    </w:p>
    <w:p w14:paraId="6D6F4C73" w14:textId="4622ECED" w:rsidR="00416870" w:rsidRPr="00801E44" w:rsidRDefault="00416870" w:rsidP="00416870">
      <w:pPr>
        <w:ind w:firstLineChars="100" w:firstLine="210"/>
        <w:rPr>
          <w:rFonts w:ascii="ＭＳ ゴシック" w:eastAsia="ＭＳ ゴシック" w:hAnsi="ＭＳ ゴシック"/>
          <w:szCs w:val="21"/>
        </w:rPr>
      </w:pPr>
      <w:r w:rsidRPr="00801E44">
        <w:rPr>
          <w:rFonts w:ascii="ＭＳ ゴシック" w:eastAsia="ＭＳ ゴシック" w:hAnsi="ＭＳ ゴシック" w:hint="eastAsia"/>
          <w:szCs w:val="21"/>
        </w:rPr>
        <w:t>本邦では</w:t>
      </w:r>
      <w:r w:rsidRPr="00801E44">
        <w:rPr>
          <w:rFonts w:ascii="ＭＳ ゴシック" w:eastAsia="ＭＳ ゴシック" w:hAnsi="ＭＳ ゴシック"/>
          <w:szCs w:val="21"/>
        </w:rPr>
        <w:t>2011年1月より</w:t>
      </w:r>
      <w:r w:rsidR="00822818" w:rsidRPr="00801E44">
        <w:rPr>
          <w:rFonts w:ascii="ＭＳ ゴシック" w:eastAsia="ＭＳ ゴシック" w:hAnsi="ＭＳ ゴシック" w:hint="eastAsia"/>
          <w:szCs w:val="21"/>
        </w:rPr>
        <w:t>N</w:t>
      </w:r>
      <w:r w:rsidR="00822818" w:rsidRPr="00801E44">
        <w:rPr>
          <w:rFonts w:ascii="ＭＳ ゴシック" w:eastAsia="ＭＳ ゴシック" w:hAnsi="ＭＳ ゴシック"/>
          <w:szCs w:val="21"/>
        </w:rPr>
        <w:t>CD</w:t>
      </w:r>
      <w:r w:rsidRPr="00801E44">
        <w:rPr>
          <w:rFonts w:ascii="ＭＳ ゴシック" w:eastAsia="ＭＳ ゴシック" w:hAnsi="ＭＳ ゴシック"/>
          <w:szCs w:val="21"/>
        </w:rPr>
        <w:t>という手術を受け</w:t>
      </w:r>
      <w:r w:rsidRPr="00801E44">
        <w:rPr>
          <w:rFonts w:ascii="ＭＳ ゴシック" w:eastAsia="ＭＳ ゴシック" w:hAnsi="ＭＳ ゴシック" w:hint="eastAsia"/>
          <w:szCs w:val="21"/>
        </w:rPr>
        <w:t>た</w:t>
      </w:r>
      <w:r w:rsidRPr="00801E44">
        <w:rPr>
          <w:rFonts w:ascii="ＭＳ ゴシック" w:eastAsia="ＭＳ ゴシック" w:hAnsi="ＭＳ ゴシック"/>
          <w:szCs w:val="21"/>
        </w:rPr>
        <w:t>患者</w:t>
      </w:r>
      <w:r w:rsidRPr="00801E44">
        <w:rPr>
          <w:rFonts w:ascii="ＭＳ ゴシック" w:eastAsia="ＭＳ ゴシック" w:hAnsi="ＭＳ ゴシック" w:hint="eastAsia"/>
          <w:szCs w:val="21"/>
        </w:rPr>
        <w:t>の臨床</w:t>
      </w:r>
      <w:r w:rsidRPr="00801E44">
        <w:rPr>
          <w:rFonts w:ascii="ＭＳ ゴシック" w:eastAsia="ＭＳ ゴシック" w:hAnsi="ＭＳ ゴシック"/>
          <w:szCs w:val="21"/>
        </w:rPr>
        <w:t>情報の巨大なデータベースの運用が開始となった。NCDには術前及び周術期情報が記録されるが、術後治療や</w:t>
      </w:r>
      <w:r w:rsidRPr="00801E44">
        <w:rPr>
          <w:rFonts w:ascii="ＭＳ ゴシック" w:eastAsia="ＭＳ ゴシック" w:hAnsi="ＭＳ ゴシック" w:hint="eastAsia"/>
          <w:szCs w:val="21"/>
        </w:rPr>
        <w:t>長期</w:t>
      </w:r>
      <w:r w:rsidRPr="00801E44">
        <w:rPr>
          <w:rFonts w:ascii="ＭＳ ゴシック" w:eastAsia="ＭＳ ゴシック" w:hAnsi="ＭＳ ゴシック"/>
          <w:szCs w:val="21"/>
        </w:rPr>
        <w:t>予後の情報はない。</w:t>
      </w:r>
    </w:p>
    <w:p w14:paraId="7C3E4192" w14:textId="248A7358" w:rsidR="00416870" w:rsidRPr="00801E44" w:rsidRDefault="00416870" w:rsidP="00416870">
      <w:pPr>
        <w:rPr>
          <w:rFonts w:ascii="ＭＳ ゴシック" w:eastAsia="ＭＳ ゴシック" w:hAnsi="ＭＳ ゴシック"/>
          <w:szCs w:val="21"/>
        </w:rPr>
      </w:pPr>
      <w:r w:rsidRPr="00801E44">
        <w:rPr>
          <w:rFonts w:ascii="ＭＳ ゴシック" w:eastAsia="ＭＳ ゴシック" w:hAnsi="ＭＳ ゴシック" w:hint="eastAsia"/>
          <w:szCs w:val="21"/>
        </w:rPr>
        <w:t>本研究課題では、本邦の呼吸器外科手術のほぼ全例が登録されている</w:t>
      </w:r>
      <w:r w:rsidRPr="00801E44">
        <w:rPr>
          <w:rFonts w:ascii="ＭＳ ゴシック" w:eastAsia="ＭＳ ゴシック" w:hAnsi="ＭＳ ゴシック"/>
          <w:szCs w:val="21"/>
        </w:rPr>
        <w:t>NCDを使用し、過去</w:t>
      </w:r>
      <w:r w:rsidRPr="00801E44">
        <w:rPr>
          <w:rFonts w:ascii="ＭＳ ゴシック" w:eastAsia="ＭＳ ゴシック" w:hAnsi="ＭＳ ゴシック" w:hint="eastAsia"/>
          <w:szCs w:val="21"/>
        </w:rPr>
        <w:t>に登録された悪性胸膜中皮腫</w:t>
      </w:r>
      <w:r w:rsidRPr="00801E44">
        <w:rPr>
          <w:rFonts w:ascii="ＭＳ ゴシック" w:eastAsia="ＭＳ ゴシック" w:hAnsi="ＭＳ ゴシック"/>
          <w:szCs w:val="21"/>
        </w:rPr>
        <w:t>症例について詳細な臨床情報や予後情報</w:t>
      </w:r>
      <w:r w:rsidRPr="00801E44">
        <w:rPr>
          <w:rFonts w:ascii="ＭＳ ゴシック" w:eastAsia="ＭＳ ゴシック" w:hAnsi="ＭＳ ゴシック" w:hint="eastAsia"/>
          <w:szCs w:val="21"/>
        </w:rPr>
        <w:t>などの</w:t>
      </w:r>
      <w:r w:rsidRPr="00801E44">
        <w:rPr>
          <w:rFonts w:ascii="ＭＳ ゴシック" w:eastAsia="ＭＳ ゴシック" w:hAnsi="ＭＳ ゴシック"/>
          <w:szCs w:val="21"/>
        </w:rPr>
        <w:t>データを追加収集することで、①現状の手術成績（長期予後も含む）の評価、②予後規定因子を探索する、ことを目的とする。</w:t>
      </w:r>
      <w:r w:rsidRPr="00801E44">
        <w:rPr>
          <w:rFonts w:ascii="ＭＳ ゴシック" w:eastAsia="ＭＳ ゴシック" w:hAnsi="ＭＳ ゴシック" w:hint="eastAsia"/>
          <w:szCs w:val="21"/>
        </w:rPr>
        <w:t xml:space="preserve">　</w:t>
      </w:r>
    </w:p>
    <w:p w14:paraId="3E89FCB2" w14:textId="5ADBEF7A" w:rsidR="00AA7513" w:rsidRPr="00801E44" w:rsidRDefault="00416870" w:rsidP="00416870">
      <w:pPr>
        <w:ind w:firstLineChars="100" w:firstLine="210"/>
        <w:rPr>
          <w:rFonts w:ascii="ＭＳ ゴシック" w:eastAsia="ＭＳ ゴシック" w:hAnsi="ＭＳ ゴシック"/>
          <w:szCs w:val="21"/>
        </w:rPr>
      </w:pPr>
      <w:r w:rsidRPr="00801E44">
        <w:rPr>
          <w:rFonts w:ascii="ＭＳ ゴシック" w:eastAsia="ＭＳ ゴシック" w:hAnsi="ＭＳ ゴシック" w:hint="eastAsia"/>
          <w:szCs w:val="21"/>
        </w:rPr>
        <w:t>本研究での成果より、悪性胸膜中皮腫に対する</w:t>
      </w:r>
      <w:r w:rsidRPr="00801E44">
        <w:rPr>
          <w:rFonts w:ascii="ＭＳ ゴシック" w:eastAsia="ＭＳ ゴシック" w:hAnsi="ＭＳ ゴシック"/>
          <w:szCs w:val="21"/>
        </w:rPr>
        <w:t>治療戦略について新たなエビデンスが構築され、最適な治療選択を確立する上で重要な情報が得られる</w:t>
      </w:r>
      <w:r w:rsidRPr="00801E44">
        <w:rPr>
          <w:rFonts w:ascii="ＭＳ ゴシック" w:eastAsia="ＭＳ ゴシック" w:hAnsi="ＭＳ ゴシック" w:hint="eastAsia"/>
          <w:szCs w:val="21"/>
        </w:rPr>
        <w:t>ことが期待される。</w:t>
      </w:r>
    </w:p>
    <w:p w14:paraId="4EB016D9" w14:textId="77777777" w:rsidR="00AA7513" w:rsidRPr="00801E44" w:rsidRDefault="00AA7513" w:rsidP="00AA7513">
      <w:pPr>
        <w:rPr>
          <w:rFonts w:ascii="ＭＳ ゴシック" w:eastAsia="ＭＳ ゴシック" w:hAnsi="ＭＳ ゴシック"/>
          <w:color w:val="000000" w:themeColor="text1"/>
          <w:szCs w:val="21"/>
        </w:rPr>
      </w:pPr>
    </w:p>
    <w:p w14:paraId="54696909" w14:textId="77777777" w:rsidR="00AA7513" w:rsidRPr="00801E44" w:rsidRDefault="00AA7513" w:rsidP="00AA7513">
      <w:pPr>
        <w:rPr>
          <w:rFonts w:ascii="ＭＳ ゴシック" w:eastAsia="ＭＳ ゴシック" w:hAnsi="ＭＳ ゴシック"/>
          <w:b/>
          <w:color w:val="000000" w:themeColor="text1"/>
          <w:szCs w:val="21"/>
        </w:rPr>
      </w:pPr>
      <w:r w:rsidRPr="00801E44">
        <w:rPr>
          <w:rFonts w:ascii="ＭＳ ゴシック" w:eastAsia="ＭＳ ゴシック" w:hAnsi="ＭＳ ゴシック" w:hint="eastAsia"/>
          <w:b/>
          <w:color w:val="000000" w:themeColor="text1"/>
          <w:szCs w:val="21"/>
          <w:lang w:val="fr-FR"/>
        </w:rPr>
        <w:t xml:space="preserve">4. </w:t>
      </w:r>
      <w:r w:rsidRPr="00801E44">
        <w:rPr>
          <w:rFonts w:ascii="ＭＳ ゴシック" w:eastAsia="ＭＳ ゴシック" w:hAnsi="ＭＳ ゴシック" w:hint="eastAsia"/>
          <w:b/>
          <w:color w:val="000000" w:themeColor="text1"/>
          <w:szCs w:val="21"/>
        </w:rPr>
        <w:t>研究の倫理的実施</w:t>
      </w:r>
    </w:p>
    <w:p w14:paraId="6AEF4ED1" w14:textId="1265F027" w:rsidR="00AA7513" w:rsidRPr="00801E44" w:rsidRDefault="00AA7513" w:rsidP="00AA7513">
      <w:pPr>
        <w:ind w:firstLineChars="100" w:firstLine="210"/>
        <w:rPr>
          <w:rFonts w:ascii="ＭＳ ゴシック" w:eastAsia="ＭＳ ゴシック" w:hAnsi="ＭＳ ゴシック"/>
          <w:color w:val="000000" w:themeColor="text1"/>
          <w:szCs w:val="21"/>
        </w:rPr>
      </w:pPr>
      <w:r w:rsidRPr="00801E44">
        <w:rPr>
          <w:rFonts w:ascii="ＭＳ ゴシック" w:eastAsia="ＭＳ ゴシック" w:hAnsi="ＭＳ ゴシック" w:hint="eastAsia"/>
          <w:color w:val="000000" w:themeColor="text1"/>
          <w:szCs w:val="21"/>
        </w:rPr>
        <w:t>実施に際しては，ヘルシンキ宣言および人を対象とする</w:t>
      </w:r>
      <w:r w:rsidR="00C67C10" w:rsidRPr="00801E44">
        <w:rPr>
          <w:rFonts w:ascii="ＭＳ ゴシック" w:eastAsia="ＭＳ ゴシック" w:hAnsi="ＭＳ ゴシック" w:hint="eastAsia"/>
          <w:color w:val="000000" w:themeColor="text1"/>
          <w:szCs w:val="21"/>
        </w:rPr>
        <w:t>生命科学・医学系研究に関する倫理指針</w:t>
      </w:r>
      <w:r w:rsidRPr="00801E44">
        <w:rPr>
          <w:rFonts w:ascii="ＭＳ ゴシック" w:eastAsia="ＭＳ ゴシック" w:hAnsi="ＭＳ ゴシック" w:hint="eastAsia"/>
          <w:color w:val="000000" w:themeColor="text1"/>
          <w:szCs w:val="21"/>
        </w:rPr>
        <w:t>（</w:t>
      </w:r>
      <w:r w:rsidR="00C67C10" w:rsidRPr="00801E44">
        <w:rPr>
          <w:rFonts w:ascii="ＭＳ ゴシック" w:eastAsia="ＭＳ ゴシック" w:hAnsi="ＭＳ ゴシック" w:hint="eastAsia"/>
          <w:color w:val="000000" w:themeColor="text1"/>
          <w:szCs w:val="21"/>
        </w:rPr>
        <w:t>令和3年3月23日</w:t>
      </w:r>
      <w:r w:rsidRPr="00801E44">
        <w:rPr>
          <w:rFonts w:ascii="ＭＳ ゴシック" w:eastAsia="ＭＳ ゴシック" w:hAnsi="ＭＳ ゴシック" w:hint="eastAsia"/>
          <w:color w:val="000000" w:themeColor="text1"/>
          <w:szCs w:val="21"/>
        </w:rPr>
        <w:t>一部改正、文部科学省・厚生労働省）を遵守し，被験者の人権，福祉および安全を最大限に確保する。</w:t>
      </w:r>
    </w:p>
    <w:p w14:paraId="79AF8BE0" w14:textId="77777777" w:rsidR="00AA7513" w:rsidRPr="00801E44" w:rsidRDefault="00AA7513" w:rsidP="00AA7513">
      <w:pPr>
        <w:rPr>
          <w:rFonts w:ascii="ＭＳ ゴシック" w:eastAsia="ＭＳ ゴシック" w:hAnsi="ＭＳ ゴシック"/>
          <w:b/>
          <w:color w:val="000000" w:themeColor="text1"/>
          <w:szCs w:val="21"/>
        </w:rPr>
      </w:pPr>
    </w:p>
    <w:p w14:paraId="5E961C90" w14:textId="77777777" w:rsidR="00AA7513" w:rsidRPr="00801E44" w:rsidRDefault="00AA7513" w:rsidP="00AA7513">
      <w:pPr>
        <w:rPr>
          <w:rFonts w:ascii="ＭＳ ゴシック" w:eastAsia="ＭＳ ゴシック" w:hAnsi="ＭＳ ゴシック"/>
          <w:b/>
          <w:color w:val="000000" w:themeColor="text1"/>
          <w:szCs w:val="21"/>
        </w:rPr>
      </w:pPr>
      <w:r w:rsidRPr="00801E44">
        <w:rPr>
          <w:rFonts w:ascii="ＭＳ ゴシック" w:eastAsia="ＭＳ ゴシック" w:hAnsi="ＭＳ ゴシック" w:hint="eastAsia"/>
          <w:b/>
          <w:color w:val="000000" w:themeColor="text1"/>
          <w:szCs w:val="21"/>
        </w:rPr>
        <w:t>4-1 被研究者のプライバシーの保護</w:t>
      </w:r>
    </w:p>
    <w:p w14:paraId="3FD2BAD2" w14:textId="77777777" w:rsidR="00AA7513" w:rsidRPr="00801E44" w:rsidRDefault="00AA7513" w:rsidP="00AA7513">
      <w:pPr>
        <w:ind w:firstLineChars="100" w:firstLine="210"/>
        <w:rPr>
          <w:rFonts w:ascii="ＭＳ ゴシック" w:eastAsia="ＭＳ ゴシック" w:hAnsi="ＭＳ ゴシック"/>
          <w:color w:val="000000" w:themeColor="text1"/>
          <w:szCs w:val="21"/>
        </w:rPr>
      </w:pPr>
      <w:r w:rsidRPr="00801E44">
        <w:rPr>
          <w:rFonts w:ascii="ＭＳ ゴシック" w:eastAsia="ＭＳ ゴシック" w:hAnsi="ＭＳ ゴシック" w:hint="eastAsia"/>
          <w:color w:val="000000" w:themeColor="text1"/>
          <w:szCs w:val="21"/>
        </w:rPr>
        <w:t>登録患者の氏名は参加施設からデータセンターへ知らされることはない。登録患者の同定や照会は、登録時に発行されるIDを用いて行われ、患者名など，第三者が患者を識別できる情報がデータベースに登録されることはない。</w:t>
      </w:r>
    </w:p>
    <w:p w14:paraId="1255E375" w14:textId="77777777" w:rsidR="00AA7513" w:rsidRPr="00801E44" w:rsidRDefault="00AA7513" w:rsidP="00AA7513">
      <w:pPr>
        <w:rPr>
          <w:rFonts w:ascii="ＭＳ ゴシック" w:eastAsia="ＭＳ ゴシック" w:hAnsi="ＭＳ ゴシック"/>
          <w:b/>
          <w:color w:val="000000" w:themeColor="text1"/>
          <w:szCs w:val="21"/>
        </w:rPr>
      </w:pPr>
    </w:p>
    <w:p w14:paraId="0403B8D4" w14:textId="12364ADE" w:rsidR="00AA7513" w:rsidRPr="00801E44" w:rsidRDefault="00AA7513" w:rsidP="00AA7513">
      <w:pPr>
        <w:rPr>
          <w:rFonts w:ascii="ＭＳ ゴシック" w:eastAsia="ＭＳ ゴシック" w:hAnsi="ＭＳ ゴシック"/>
          <w:b/>
          <w:color w:val="000000" w:themeColor="text1"/>
          <w:szCs w:val="21"/>
        </w:rPr>
      </w:pPr>
      <w:r w:rsidRPr="00801E44">
        <w:rPr>
          <w:rFonts w:ascii="ＭＳ ゴシック" w:eastAsia="ＭＳ ゴシック" w:hAnsi="ＭＳ ゴシック" w:hint="eastAsia"/>
          <w:b/>
          <w:color w:val="000000" w:themeColor="text1"/>
          <w:szCs w:val="21"/>
        </w:rPr>
        <w:t>4-2 登録施設の承認</w:t>
      </w:r>
    </w:p>
    <w:p w14:paraId="1DD64EC5" w14:textId="659E07D0" w:rsidR="00AA7513" w:rsidRPr="00A12764" w:rsidRDefault="003E0559" w:rsidP="00AA7513">
      <w:pPr>
        <w:ind w:firstLineChars="100" w:firstLine="210"/>
        <w:rPr>
          <w:rFonts w:ascii="ＭＳ ゴシック" w:eastAsia="ＭＳ ゴシック" w:hAnsi="ＭＳ ゴシック"/>
          <w:color w:val="000000" w:themeColor="text1"/>
          <w:szCs w:val="21"/>
        </w:rPr>
      </w:pPr>
      <w:r w:rsidRPr="00A12764">
        <w:rPr>
          <w:rFonts w:ascii="ＭＳ ゴシック" w:eastAsia="ＭＳ ゴシック" w:hAnsi="ＭＳ ゴシック" w:hint="eastAsia"/>
          <w:color w:val="000000" w:themeColor="text1"/>
          <w:szCs w:val="21"/>
        </w:rPr>
        <w:t>人を対象とする生命科学・医学系研究に関する倫理指針（令和</w:t>
      </w:r>
      <w:r w:rsidRPr="00A12764">
        <w:rPr>
          <w:rFonts w:ascii="ＭＳ ゴシック" w:eastAsia="ＭＳ ゴシック" w:hAnsi="ＭＳ ゴシック"/>
          <w:color w:val="000000" w:themeColor="text1"/>
          <w:szCs w:val="21"/>
        </w:rPr>
        <w:t>3年6月30日施行）</w:t>
      </w:r>
      <w:r w:rsidR="00AA7513" w:rsidRPr="00A12764">
        <w:rPr>
          <w:rFonts w:ascii="ＭＳ ゴシック" w:eastAsia="ＭＳ ゴシック" w:hAnsi="ＭＳ ゴシック" w:hint="eastAsia"/>
          <w:color w:val="000000" w:themeColor="text1"/>
          <w:szCs w:val="21"/>
        </w:rPr>
        <w:t>に基づき、</w:t>
      </w:r>
      <w:r w:rsidR="009874A9" w:rsidRPr="00A12764">
        <w:rPr>
          <w:rFonts w:ascii="ＭＳ ゴシック" w:eastAsia="ＭＳ ゴシック" w:hAnsi="ＭＳ ゴシック" w:hint="eastAsia"/>
          <w:color w:val="000000" w:themeColor="text1"/>
          <w:szCs w:val="21"/>
        </w:rPr>
        <w:t>兵庫医科大学倫理審査委員会にて一括審査を行い承認後、各施設の長の許可を得ることとする</w:t>
      </w:r>
      <w:r w:rsidR="00AA7513" w:rsidRPr="00A12764">
        <w:rPr>
          <w:rFonts w:ascii="ＭＳ ゴシック" w:eastAsia="ＭＳ ゴシック" w:hAnsi="ＭＳ ゴシック" w:hint="eastAsia"/>
          <w:color w:val="000000" w:themeColor="text1"/>
          <w:szCs w:val="21"/>
        </w:rPr>
        <w:t>。</w:t>
      </w:r>
      <w:r w:rsidR="009874A9" w:rsidRPr="00A12764">
        <w:rPr>
          <w:rFonts w:ascii="ＭＳ ゴシック" w:eastAsia="ＭＳ ゴシック" w:hAnsi="ＭＳ ゴシック" w:hint="eastAsia"/>
          <w:color w:val="000000" w:themeColor="text1"/>
          <w:szCs w:val="21"/>
        </w:rPr>
        <w:t>兵庫医科大学で一括審査を行う施設は、別紙参照のこと。</w:t>
      </w:r>
    </w:p>
    <w:p w14:paraId="4198A66C" w14:textId="77777777" w:rsidR="00AA7513" w:rsidRPr="00A12764" w:rsidRDefault="00AA7513" w:rsidP="00AA7513">
      <w:pPr>
        <w:ind w:firstLineChars="100" w:firstLine="210"/>
        <w:rPr>
          <w:rFonts w:ascii="ＭＳ ゴシック" w:eastAsia="ＭＳ ゴシック" w:hAnsi="ＭＳ ゴシック"/>
          <w:color w:val="000000" w:themeColor="text1"/>
          <w:szCs w:val="21"/>
        </w:rPr>
      </w:pPr>
    </w:p>
    <w:p w14:paraId="18354252" w14:textId="77777777" w:rsidR="00AA7513" w:rsidRPr="00801E44" w:rsidRDefault="00AA7513" w:rsidP="00AA7513">
      <w:pPr>
        <w:rPr>
          <w:rFonts w:ascii="ＭＳ ゴシック" w:eastAsia="ＭＳ ゴシック" w:hAnsi="ＭＳ ゴシック"/>
          <w:b/>
          <w:color w:val="000000" w:themeColor="text1"/>
          <w:szCs w:val="21"/>
        </w:rPr>
      </w:pPr>
      <w:r w:rsidRPr="00A12764">
        <w:rPr>
          <w:rFonts w:ascii="ＭＳ ゴシック" w:eastAsia="ＭＳ ゴシック" w:hAnsi="ＭＳ ゴシック" w:hint="eastAsia"/>
          <w:b/>
          <w:color w:val="000000" w:themeColor="text1"/>
          <w:szCs w:val="21"/>
        </w:rPr>
        <w:t>5. 研究の目的</w:t>
      </w:r>
    </w:p>
    <w:p w14:paraId="4E3E0966" w14:textId="59326AE3" w:rsidR="00AA7513" w:rsidRPr="00801E44" w:rsidRDefault="00AA7513" w:rsidP="00AA7513">
      <w:pPr>
        <w:rPr>
          <w:rFonts w:ascii="ＭＳ ゴシック" w:eastAsia="ＭＳ ゴシック" w:hAnsi="ＭＳ ゴシック"/>
          <w:szCs w:val="21"/>
        </w:rPr>
      </w:pPr>
      <w:r w:rsidRPr="00801E44">
        <w:rPr>
          <w:rFonts w:ascii="ＭＳ ゴシック" w:eastAsia="ＭＳ ゴシック" w:hAnsi="ＭＳ ゴシック" w:hint="eastAsia"/>
          <w:color w:val="000000" w:themeColor="text1"/>
          <w:szCs w:val="21"/>
        </w:rPr>
        <w:t xml:space="preserve">　本邦において</w:t>
      </w:r>
      <w:r w:rsidRPr="00801E44">
        <w:rPr>
          <w:rFonts w:ascii="ＭＳ ゴシック" w:eastAsia="ＭＳ ゴシック" w:hAnsi="ＭＳ ゴシック" w:hint="eastAsia"/>
          <w:szCs w:val="21"/>
        </w:rPr>
        <w:t>外科療法を受けた</w:t>
      </w:r>
      <w:r w:rsidR="00416870" w:rsidRPr="00801E44">
        <w:rPr>
          <w:rFonts w:ascii="ＭＳ ゴシック" w:eastAsia="ＭＳ ゴシック" w:hAnsi="ＭＳ ゴシック" w:hint="eastAsia"/>
          <w:szCs w:val="21"/>
        </w:rPr>
        <w:t>悪性胸膜中皮腫</w:t>
      </w:r>
      <w:r w:rsidRPr="00801E44">
        <w:rPr>
          <w:rFonts w:ascii="ＭＳ ゴシック" w:eastAsia="ＭＳ ゴシック" w:hAnsi="ＭＳ ゴシック" w:hint="eastAsia"/>
          <w:szCs w:val="21"/>
        </w:rPr>
        <w:t>患者のデータベースを構築し、</w:t>
      </w:r>
      <w:r w:rsidR="00416870" w:rsidRPr="00801E44">
        <w:rPr>
          <w:rFonts w:ascii="ＭＳ ゴシック" w:eastAsia="ＭＳ ゴシック" w:hAnsi="ＭＳ ゴシック" w:hint="eastAsia"/>
          <w:szCs w:val="21"/>
        </w:rPr>
        <w:t>悪性胸膜中皮腫</w:t>
      </w:r>
      <w:r w:rsidRPr="00801E44">
        <w:rPr>
          <w:rFonts w:ascii="ＭＳ ゴシック" w:eastAsia="ＭＳ ゴシック" w:hAnsi="ＭＳ ゴシック" w:hint="eastAsia"/>
          <w:szCs w:val="21"/>
        </w:rPr>
        <w:t>外科治療の現状を解析する。</w:t>
      </w:r>
    </w:p>
    <w:p w14:paraId="3CFB5E14" w14:textId="77777777" w:rsidR="00AA7513" w:rsidRPr="00801E44" w:rsidRDefault="00AA7513" w:rsidP="00AA7513">
      <w:pPr>
        <w:spacing w:line="360" w:lineRule="exact"/>
        <w:ind w:right="-20" w:firstLineChars="100" w:firstLine="210"/>
        <w:jc w:val="left"/>
        <w:rPr>
          <w:rFonts w:ascii="ＭＳ ゴシック" w:eastAsia="ＭＳ ゴシック" w:hAnsi="ＭＳ ゴシック"/>
          <w:color w:val="000000" w:themeColor="text1"/>
          <w:szCs w:val="21"/>
        </w:rPr>
      </w:pPr>
    </w:p>
    <w:p w14:paraId="1254FECF" w14:textId="77777777" w:rsidR="00AA7513" w:rsidRPr="00801E44" w:rsidRDefault="00AA7513" w:rsidP="00AA7513">
      <w:pPr>
        <w:spacing w:line="360" w:lineRule="exact"/>
        <w:ind w:left="1" w:right="-20"/>
        <w:jc w:val="left"/>
        <w:rPr>
          <w:rFonts w:ascii="ＭＳ ゴシック" w:eastAsia="ＭＳ ゴシック" w:hAnsi="ＭＳ ゴシック"/>
          <w:b/>
          <w:color w:val="000000" w:themeColor="text1"/>
          <w:szCs w:val="21"/>
        </w:rPr>
      </w:pPr>
      <w:r w:rsidRPr="00801E44">
        <w:rPr>
          <w:rFonts w:ascii="ＭＳ ゴシック" w:eastAsia="ＭＳ ゴシック" w:hAnsi="ＭＳ ゴシック" w:hint="eastAsia"/>
          <w:b/>
          <w:color w:val="000000" w:themeColor="text1"/>
          <w:szCs w:val="21"/>
        </w:rPr>
        <w:t>6. 研究のデザイン</w:t>
      </w:r>
    </w:p>
    <w:p w14:paraId="61C000FF" w14:textId="77777777" w:rsidR="00AA7513" w:rsidRPr="00801E44" w:rsidRDefault="00AA7513" w:rsidP="00AA7513">
      <w:pPr>
        <w:rPr>
          <w:rFonts w:ascii="ＭＳ ゴシック" w:eastAsia="ＭＳ ゴシック" w:hAnsi="ＭＳ ゴシック"/>
          <w:color w:val="000000" w:themeColor="text1"/>
          <w:szCs w:val="21"/>
        </w:rPr>
      </w:pPr>
      <w:r w:rsidRPr="00801E44">
        <w:rPr>
          <w:rFonts w:ascii="ＭＳ ゴシック" w:eastAsia="ＭＳ ゴシック" w:hAnsi="ＭＳ ゴシック"/>
          <w:color w:val="000000" w:themeColor="text1"/>
          <w:szCs w:val="21"/>
        </w:rPr>
        <w:t>NCD</w:t>
      </w:r>
      <w:r w:rsidRPr="00801E44">
        <w:rPr>
          <w:rFonts w:ascii="ＭＳ ゴシック" w:eastAsia="ＭＳ ゴシック" w:hAnsi="ＭＳ ゴシック" w:hint="eastAsia"/>
          <w:color w:val="000000" w:themeColor="text1"/>
          <w:szCs w:val="21"/>
        </w:rPr>
        <w:t>の中央登録方式を用いた多施設共同観察研究</w:t>
      </w:r>
    </w:p>
    <w:p w14:paraId="1DF32083" w14:textId="77777777" w:rsidR="00AA7513" w:rsidRPr="00801E44" w:rsidRDefault="00AA7513" w:rsidP="00AA7513">
      <w:pPr>
        <w:spacing w:line="360" w:lineRule="exact"/>
        <w:ind w:left="1" w:right="-20"/>
        <w:jc w:val="left"/>
        <w:rPr>
          <w:rFonts w:ascii="ＭＳ ゴシック" w:eastAsia="ＭＳ ゴシック" w:hAnsi="ＭＳ ゴシック"/>
          <w:color w:val="000000" w:themeColor="text1"/>
          <w:szCs w:val="21"/>
        </w:rPr>
      </w:pPr>
    </w:p>
    <w:p w14:paraId="13330E52" w14:textId="77777777" w:rsidR="00AA7513" w:rsidRPr="00801E44" w:rsidRDefault="00AA7513" w:rsidP="00AA7513">
      <w:pPr>
        <w:tabs>
          <w:tab w:val="left" w:pos="7800"/>
        </w:tabs>
        <w:rPr>
          <w:rFonts w:ascii="ＭＳ ゴシック" w:eastAsia="ＭＳ ゴシック" w:hAnsi="ＭＳ ゴシック"/>
          <w:b/>
          <w:color w:val="000000" w:themeColor="text1"/>
          <w:szCs w:val="21"/>
        </w:rPr>
      </w:pPr>
      <w:r w:rsidRPr="00801E44">
        <w:rPr>
          <w:rFonts w:ascii="ＭＳ ゴシック" w:eastAsia="ＭＳ ゴシック" w:hAnsi="ＭＳ ゴシック" w:hint="eastAsia"/>
          <w:b/>
          <w:color w:val="000000" w:themeColor="text1"/>
          <w:szCs w:val="21"/>
        </w:rPr>
        <w:t>7. 被研究者の選択，除外基準</w:t>
      </w:r>
    </w:p>
    <w:p w14:paraId="28B91344" w14:textId="77777777" w:rsidR="00AA7513" w:rsidRPr="00801E44" w:rsidRDefault="00AA7513" w:rsidP="00AA7513">
      <w:pPr>
        <w:tabs>
          <w:tab w:val="left" w:pos="7800"/>
        </w:tabs>
        <w:rPr>
          <w:rFonts w:ascii="ＭＳ ゴシック" w:eastAsia="ＭＳ ゴシック" w:hAnsi="ＭＳ ゴシック"/>
          <w:b/>
          <w:color w:val="000000" w:themeColor="text1"/>
          <w:szCs w:val="21"/>
        </w:rPr>
      </w:pPr>
      <w:r w:rsidRPr="00801E44">
        <w:rPr>
          <w:rFonts w:ascii="ＭＳ ゴシック" w:eastAsia="ＭＳ ゴシック" w:hAnsi="ＭＳ ゴシック" w:hint="eastAsia"/>
          <w:b/>
          <w:color w:val="000000" w:themeColor="text1"/>
          <w:szCs w:val="21"/>
        </w:rPr>
        <w:t>7-1 選択基準</w:t>
      </w:r>
    </w:p>
    <w:p w14:paraId="0E3F74F5" w14:textId="77777777" w:rsidR="003F662A" w:rsidRPr="00801E44" w:rsidRDefault="003F662A" w:rsidP="003F662A">
      <w:pPr>
        <w:tabs>
          <w:tab w:val="left" w:pos="7800"/>
        </w:tabs>
        <w:rPr>
          <w:rFonts w:ascii="ＭＳ ゴシック" w:eastAsia="ＭＳ ゴシック" w:hAnsi="ＭＳ ゴシック"/>
          <w:color w:val="000000" w:themeColor="text1"/>
          <w:szCs w:val="21"/>
        </w:rPr>
      </w:pPr>
      <w:r w:rsidRPr="00801E44">
        <w:rPr>
          <w:rFonts w:ascii="ＭＳ ゴシック" w:eastAsia="ＭＳ ゴシック" w:hAnsi="ＭＳ ゴシック" w:hint="eastAsia"/>
          <w:color w:val="000000" w:themeColor="text1"/>
          <w:szCs w:val="21"/>
        </w:rPr>
        <w:t>全国の大学医学部附属病院および地域の基幹施設で参加を希望する施設の中で本研究に参加する施設から</w:t>
      </w:r>
      <w:r w:rsidRPr="00801E44">
        <w:rPr>
          <w:rFonts w:ascii="ＭＳ ゴシック" w:eastAsia="ＭＳ ゴシック" w:hAnsi="ＭＳ ゴシック"/>
          <w:color w:val="000000" w:themeColor="text1"/>
          <w:szCs w:val="21"/>
        </w:rPr>
        <w:t>NCDに登録された患者のうち以下の条件を満たす患者。</w:t>
      </w:r>
    </w:p>
    <w:p w14:paraId="33768531" w14:textId="6C242D23" w:rsidR="003F662A" w:rsidRPr="00801E44" w:rsidRDefault="003F662A" w:rsidP="003F662A">
      <w:pPr>
        <w:pStyle w:val="af3"/>
        <w:numPr>
          <w:ilvl w:val="0"/>
          <w:numId w:val="5"/>
        </w:numPr>
        <w:tabs>
          <w:tab w:val="left" w:pos="7800"/>
        </w:tabs>
        <w:ind w:leftChars="0"/>
        <w:rPr>
          <w:rFonts w:ascii="ＭＳ ゴシック" w:eastAsia="ＭＳ ゴシック" w:hAnsi="ＭＳ ゴシック"/>
          <w:color w:val="000000" w:themeColor="text1"/>
          <w:szCs w:val="21"/>
        </w:rPr>
      </w:pPr>
      <w:r w:rsidRPr="00801E44">
        <w:rPr>
          <w:rFonts w:ascii="ＭＳ ゴシック" w:eastAsia="ＭＳ ゴシック" w:hAnsi="ＭＳ ゴシック"/>
          <w:color w:val="000000" w:themeColor="text1"/>
          <w:szCs w:val="21"/>
        </w:rPr>
        <w:t>2014年1月1日から2019年12月31日に手術が施行された患者</w:t>
      </w:r>
      <w:r w:rsidR="00783929">
        <w:rPr>
          <w:rFonts w:ascii="ＭＳ ゴシック" w:eastAsia="ＭＳ ゴシック" w:hAnsi="ＭＳ ゴシック" w:hint="eastAsia"/>
          <w:color w:val="000000" w:themeColor="text1"/>
          <w:szCs w:val="21"/>
        </w:rPr>
        <w:t>（966例）</w:t>
      </w:r>
    </w:p>
    <w:p w14:paraId="13D1C87B" w14:textId="6782A0BA" w:rsidR="003F662A" w:rsidRPr="00801E44" w:rsidRDefault="003F662A" w:rsidP="003F662A">
      <w:pPr>
        <w:pStyle w:val="af3"/>
        <w:numPr>
          <w:ilvl w:val="0"/>
          <w:numId w:val="5"/>
        </w:numPr>
        <w:tabs>
          <w:tab w:val="left" w:pos="7800"/>
        </w:tabs>
        <w:ind w:leftChars="0"/>
        <w:rPr>
          <w:rFonts w:ascii="ＭＳ ゴシック" w:eastAsia="ＭＳ ゴシック" w:hAnsi="ＭＳ ゴシック"/>
          <w:color w:val="000000" w:themeColor="text1"/>
          <w:szCs w:val="21"/>
        </w:rPr>
      </w:pPr>
      <w:r w:rsidRPr="00801E44">
        <w:rPr>
          <w:rFonts w:ascii="ＭＳ ゴシック" w:eastAsia="ＭＳ ゴシック" w:hAnsi="ＭＳ ゴシック"/>
          <w:color w:val="000000" w:themeColor="text1"/>
          <w:szCs w:val="21"/>
        </w:rPr>
        <w:t>NCDデータベースにおいて【呼吸器外科手術分類】：「胸膜腫瘍手術例」、【胸膜腫瘍手術例_組織型】：「びまん性悪性胸膜中皮腫」、【胸膜腫瘍手術例_術式】：「胸膜肺全摘除術」または「胸膜切除/肺剥皮（P/D; pleurectomy/decortication）」と選択された患者</w:t>
      </w:r>
    </w:p>
    <w:p w14:paraId="3D8A1008" w14:textId="77777777" w:rsidR="003F662A" w:rsidRPr="00801E44" w:rsidRDefault="003F662A" w:rsidP="003F662A">
      <w:pPr>
        <w:tabs>
          <w:tab w:val="left" w:pos="7800"/>
        </w:tabs>
        <w:rPr>
          <w:rFonts w:ascii="ＭＳ ゴシック" w:eastAsia="ＭＳ ゴシック" w:hAnsi="ＭＳ ゴシック"/>
          <w:color w:val="000000" w:themeColor="text1"/>
          <w:szCs w:val="21"/>
        </w:rPr>
      </w:pPr>
    </w:p>
    <w:p w14:paraId="49E3BBEE" w14:textId="77777777" w:rsidR="00AA7513" w:rsidRPr="00801E44" w:rsidRDefault="00AA7513" w:rsidP="00AA7513">
      <w:pPr>
        <w:spacing w:line="360" w:lineRule="exact"/>
        <w:rPr>
          <w:rFonts w:ascii="ＭＳ ゴシック" w:eastAsia="ＭＳ ゴシック" w:hAnsi="ＭＳ ゴシック"/>
          <w:b/>
          <w:bCs/>
          <w:color w:val="000000" w:themeColor="text1"/>
          <w:szCs w:val="21"/>
        </w:rPr>
      </w:pPr>
      <w:r w:rsidRPr="00801E44">
        <w:rPr>
          <w:rFonts w:ascii="ＭＳ ゴシック" w:eastAsia="ＭＳ ゴシック" w:hAnsi="ＭＳ ゴシック" w:hint="eastAsia"/>
          <w:b/>
          <w:bCs/>
          <w:color w:val="000000" w:themeColor="text1"/>
          <w:szCs w:val="21"/>
        </w:rPr>
        <w:t>7-2 除外基準</w:t>
      </w:r>
    </w:p>
    <w:p w14:paraId="776BA9F0" w14:textId="310ADCF1" w:rsidR="003F662A" w:rsidRPr="00801E44" w:rsidRDefault="003F662A" w:rsidP="003F662A">
      <w:pPr>
        <w:pStyle w:val="af3"/>
        <w:numPr>
          <w:ilvl w:val="0"/>
          <w:numId w:val="6"/>
        </w:numPr>
        <w:spacing w:line="360" w:lineRule="exact"/>
        <w:ind w:leftChars="0" w:rightChars="-9" w:right="-19"/>
        <w:jc w:val="left"/>
        <w:rPr>
          <w:rFonts w:ascii="ＭＳ ゴシック" w:eastAsia="ＭＳ ゴシック" w:hAnsi="ＭＳ ゴシック"/>
          <w:color w:val="000000" w:themeColor="text1"/>
          <w:szCs w:val="21"/>
        </w:rPr>
      </w:pPr>
      <w:r w:rsidRPr="00801E44">
        <w:rPr>
          <w:rFonts w:ascii="ＭＳ ゴシック" w:eastAsia="ＭＳ ゴシック" w:hAnsi="ＭＳ ゴシック"/>
          <w:color w:val="000000" w:themeColor="text1"/>
          <w:szCs w:val="21"/>
        </w:rPr>
        <w:t>本研究への参加に拒否を示した患者</w:t>
      </w:r>
    </w:p>
    <w:p w14:paraId="40AD6537" w14:textId="6B11FE88" w:rsidR="00AA7513" w:rsidRPr="00801E44" w:rsidRDefault="003F662A" w:rsidP="003F662A">
      <w:pPr>
        <w:pStyle w:val="af3"/>
        <w:numPr>
          <w:ilvl w:val="0"/>
          <w:numId w:val="6"/>
        </w:numPr>
        <w:spacing w:line="360" w:lineRule="exact"/>
        <w:ind w:leftChars="0" w:rightChars="-9" w:right="-19"/>
        <w:jc w:val="left"/>
        <w:rPr>
          <w:rFonts w:ascii="ＭＳ ゴシック" w:eastAsia="ＭＳ ゴシック" w:hAnsi="ＭＳ ゴシック"/>
          <w:color w:val="000000" w:themeColor="text1"/>
          <w:szCs w:val="21"/>
        </w:rPr>
      </w:pPr>
      <w:r w:rsidRPr="00801E44">
        <w:rPr>
          <w:rFonts w:ascii="ＭＳ ゴシック" w:eastAsia="ＭＳ ゴシック" w:hAnsi="ＭＳ ゴシック"/>
          <w:color w:val="000000" w:themeColor="text1"/>
          <w:szCs w:val="21"/>
        </w:rPr>
        <w:t>診断目的や緩和目的など根治目的以外の目的で手術が行われた患者</w:t>
      </w:r>
    </w:p>
    <w:p w14:paraId="5710BAF5" w14:textId="77777777" w:rsidR="00AA7513" w:rsidRPr="00801E44" w:rsidRDefault="00AA7513" w:rsidP="00AA7513">
      <w:pPr>
        <w:spacing w:line="360" w:lineRule="exact"/>
        <w:rPr>
          <w:rFonts w:ascii="ＭＳ ゴシック" w:eastAsia="ＭＳ ゴシック" w:hAnsi="ＭＳ ゴシック"/>
          <w:bCs/>
          <w:color w:val="000000" w:themeColor="text1"/>
          <w:szCs w:val="21"/>
        </w:rPr>
      </w:pPr>
    </w:p>
    <w:p w14:paraId="37E129E3" w14:textId="3F550D92" w:rsidR="00AA7513" w:rsidRDefault="00AA7513" w:rsidP="00AA7513">
      <w:pPr>
        <w:tabs>
          <w:tab w:val="left" w:pos="7800"/>
        </w:tabs>
        <w:rPr>
          <w:rFonts w:ascii="ＭＳ ゴシック" w:eastAsia="ＭＳ ゴシック" w:hAnsi="ＭＳ ゴシック"/>
          <w:b/>
          <w:color w:val="000000" w:themeColor="text1"/>
          <w:szCs w:val="21"/>
        </w:rPr>
      </w:pPr>
      <w:r w:rsidRPr="00801E44">
        <w:rPr>
          <w:rFonts w:ascii="ＭＳ ゴシック" w:eastAsia="ＭＳ ゴシック" w:hAnsi="ＭＳ ゴシック" w:hint="eastAsia"/>
          <w:b/>
          <w:color w:val="000000" w:themeColor="text1"/>
          <w:szCs w:val="21"/>
        </w:rPr>
        <w:t xml:space="preserve">8. </w:t>
      </w:r>
      <w:r w:rsidR="000213B1" w:rsidRPr="00801E44">
        <w:rPr>
          <w:rFonts w:ascii="ＭＳ ゴシック" w:eastAsia="ＭＳ ゴシック" w:hAnsi="ＭＳ ゴシック" w:hint="eastAsia"/>
          <w:b/>
          <w:color w:val="000000" w:themeColor="text1"/>
          <w:szCs w:val="21"/>
        </w:rPr>
        <w:t>同意の取得方法</w:t>
      </w:r>
      <w:r w:rsidR="00AB680A">
        <w:rPr>
          <w:rFonts w:ascii="ＭＳ ゴシック" w:eastAsia="ＭＳ ゴシック" w:hAnsi="ＭＳ ゴシック" w:hint="eastAsia"/>
          <w:b/>
          <w:color w:val="000000" w:themeColor="text1"/>
          <w:szCs w:val="21"/>
        </w:rPr>
        <w:t>について</w:t>
      </w:r>
    </w:p>
    <w:p w14:paraId="3CF66591" w14:textId="77B7A927" w:rsidR="00AB680A" w:rsidRPr="00801E44" w:rsidRDefault="00AB680A" w:rsidP="00AA7513">
      <w:pPr>
        <w:tabs>
          <w:tab w:val="left" w:pos="7800"/>
        </w:tabs>
        <w:rPr>
          <w:rFonts w:ascii="ＭＳ ゴシック" w:eastAsia="ＭＳ ゴシック" w:hAnsi="ＭＳ ゴシック"/>
          <w:b/>
          <w:color w:val="000000" w:themeColor="text1"/>
          <w:szCs w:val="21"/>
        </w:rPr>
      </w:pPr>
      <w:r>
        <w:rPr>
          <w:rFonts w:ascii="ＭＳ ゴシック" w:eastAsia="ＭＳ ゴシック" w:hAnsi="ＭＳ ゴシック" w:hint="eastAsia"/>
          <w:b/>
          <w:color w:val="000000" w:themeColor="text1"/>
          <w:szCs w:val="21"/>
        </w:rPr>
        <w:t>8-1．同意の取得方法</w:t>
      </w:r>
    </w:p>
    <w:p w14:paraId="6D188D2F" w14:textId="6DD6554F" w:rsidR="000213B1" w:rsidRPr="00801E44" w:rsidRDefault="000213B1" w:rsidP="000213B1">
      <w:pPr>
        <w:tabs>
          <w:tab w:val="left" w:pos="7800"/>
        </w:tabs>
        <w:ind w:firstLineChars="100" w:firstLine="210"/>
        <w:rPr>
          <w:rFonts w:ascii="ＭＳ ゴシック" w:eastAsia="ＭＳ ゴシック" w:hAnsi="ＭＳ ゴシック"/>
          <w:color w:val="000000" w:themeColor="text1"/>
          <w:szCs w:val="21"/>
        </w:rPr>
      </w:pPr>
      <w:r w:rsidRPr="00801E44">
        <w:rPr>
          <w:rFonts w:ascii="ＭＳ ゴシック" w:eastAsia="ＭＳ ゴシック" w:hAnsi="ＭＳ ゴシック" w:hint="eastAsia"/>
          <w:color w:val="000000" w:themeColor="text1"/>
          <w:szCs w:val="21"/>
        </w:rPr>
        <w:t>選択，除外基準により適格とされた被験者に対して、以下の項目について文書を通知、または公開を行う。研究の参加に対する拒否の機会を保障する。（オプトアウト方式）</w:t>
      </w:r>
    </w:p>
    <w:p w14:paraId="45DE5C37" w14:textId="7E849666" w:rsidR="00CA5F4C" w:rsidRPr="00801E44" w:rsidRDefault="000213B1" w:rsidP="00CA5F4C">
      <w:pPr>
        <w:tabs>
          <w:tab w:val="left" w:pos="7800"/>
        </w:tabs>
        <w:ind w:firstLineChars="100" w:firstLine="210"/>
        <w:rPr>
          <w:rFonts w:ascii="ＭＳ ゴシック" w:eastAsia="ＭＳ ゴシック" w:hAnsi="ＭＳ ゴシック"/>
          <w:color w:val="000000" w:themeColor="text1"/>
          <w:szCs w:val="21"/>
        </w:rPr>
      </w:pPr>
      <w:r w:rsidRPr="00801E44">
        <w:rPr>
          <w:rFonts w:ascii="ＭＳ ゴシック" w:eastAsia="ＭＳ ゴシック" w:hAnsi="ＭＳ ゴシック" w:hint="eastAsia"/>
          <w:color w:val="000000" w:themeColor="text1"/>
          <w:szCs w:val="21"/>
        </w:rPr>
        <w:t>また、肺癌登録合同委員会</w:t>
      </w:r>
      <w:r w:rsidRPr="00801E44">
        <w:rPr>
          <w:rFonts w:ascii="ＭＳ ゴシック" w:eastAsia="ＭＳ ゴシック" w:hAnsi="ＭＳ ゴシック" w:hint="eastAsia"/>
          <w:bCs/>
          <w:szCs w:val="21"/>
        </w:rPr>
        <w:t>（</w:t>
      </w:r>
      <w:hyperlink r:id="rId9" w:history="1">
        <w:r w:rsidRPr="00801E44">
          <w:rPr>
            <w:rStyle w:val="a9"/>
            <w:rFonts w:ascii="ＭＳ ゴシック" w:eastAsia="ＭＳ ゴシック" w:hAnsi="ＭＳ ゴシック"/>
            <w:bCs/>
            <w:szCs w:val="21"/>
          </w:rPr>
          <w:t>https://haigan-touroku.jp</w:t>
        </w:r>
      </w:hyperlink>
      <w:r w:rsidRPr="00801E44">
        <w:rPr>
          <w:rFonts w:ascii="ＭＳ ゴシック" w:eastAsia="ＭＳ ゴシック" w:hAnsi="ＭＳ ゴシック" w:hint="eastAsia"/>
          <w:bCs/>
          <w:szCs w:val="21"/>
        </w:rPr>
        <w:t>）</w:t>
      </w:r>
      <w:r w:rsidRPr="00801E44">
        <w:rPr>
          <w:rFonts w:ascii="ＭＳ ゴシック" w:eastAsia="ＭＳ ゴシック" w:hAnsi="ＭＳ ゴシック" w:hint="eastAsia"/>
          <w:color w:val="000000" w:themeColor="text1"/>
          <w:szCs w:val="21"/>
        </w:rPr>
        <w:t>と参加施設はそれぞれのホー</w:t>
      </w:r>
      <w:r w:rsidRPr="00801E44">
        <w:rPr>
          <w:rFonts w:ascii="ＭＳ ゴシック" w:eastAsia="ＭＳ ゴシック" w:hAnsi="ＭＳ ゴシック" w:hint="eastAsia"/>
          <w:color w:val="000000" w:themeColor="text1"/>
          <w:szCs w:val="21"/>
        </w:rPr>
        <w:lastRenderedPageBreak/>
        <w:t>ムページを使って、研究の目的を含む研究の実施についての情報を公開する。</w:t>
      </w:r>
    </w:p>
    <w:p w14:paraId="63676BE2" w14:textId="77777777" w:rsidR="000213B1" w:rsidRPr="00801E44" w:rsidRDefault="000213B1" w:rsidP="000213B1">
      <w:pPr>
        <w:tabs>
          <w:tab w:val="left" w:pos="7800"/>
        </w:tabs>
        <w:rPr>
          <w:rFonts w:ascii="ＭＳ ゴシック" w:eastAsia="ＭＳ ゴシック" w:hAnsi="ＭＳ ゴシック"/>
          <w:color w:val="000000" w:themeColor="text1"/>
          <w:szCs w:val="21"/>
        </w:rPr>
      </w:pPr>
    </w:p>
    <w:p w14:paraId="19963B60" w14:textId="2128CD6C" w:rsidR="003F662A" w:rsidRPr="00A12764" w:rsidRDefault="003F662A" w:rsidP="003F662A">
      <w:pPr>
        <w:tabs>
          <w:tab w:val="left" w:pos="7800"/>
        </w:tabs>
        <w:ind w:firstLineChars="100" w:firstLine="210"/>
        <w:rPr>
          <w:rFonts w:ascii="ＭＳ ゴシック" w:eastAsia="ＭＳ ゴシック" w:hAnsi="ＭＳ ゴシック"/>
          <w:color w:val="000000" w:themeColor="text1"/>
          <w:szCs w:val="21"/>
        </w:rPr>
      </w:pPr>
      <w:r w:rsidRPr="00A12764">
        <w:rPr>
          <w:rFonts w:ascii="ＭＳ ゴシック" w:eastAsia="ＭＳ ゴシック" w:hAnsi="ＭＳ ゴシック" w:hint="eastAsia"/>
          <w:color w:val="000000" w:themeColor="text1"/>
          <w:szCs w:val="21"/>
        </w:rPr>
        <w:t>研究対象者等に通知し、又は公開すべき事項</w:t>
      </w:r>
    </w:p>
    <w:p w14:paraId="4BB9E797" w14:textId="32FF3973" w:rsidR="00C5460A" w:rsidRPr="00A12764" w:rsidRDefault="00C5460A" w:rsidP="00C5460A">
      <w:pPr>
        <w:pStyle w:val="af3"/>
        <w:numPr>
          <w:ilvl w:val="1"/>
          <w:numId w:val="5"/>
        </w:numPr>
        <w:tabs>
          <w:tab w:val="left" w:pos="7800"/>
        </w:tabs>
        <w:ind w:leftChars="0"/>
        <w:rPr>
          <w:rFonts w:ascii="ＭＳ ゴシック" w:eastAsia="ＭＳ ゴシック" w:hAnsi="ＭＳ ゴシック"/>
          <w:color w:val="000000" w:themeColor="text1"/>
          <w:szCs w:val="21"/>
        </w:rPr>
      </w:pPr>
      <w:r w:rsidRPr="00A12764">
        <w:rPr>
          <w:rFonts w:ascii="ＭＳ ゴシック" w:eastAsia="ＭＳ ゴシック" w:hAnsi="ＭＳ ゴシック"/>
          <w:color w:val="000000" w:themeColor="text1"/>
          <w:szCs w:val="21"/>
        </w:rPr>
        <w:t>試料・情報の利用目的及び利用方法（他の機関へ提供される場合はその方法を含む。）</w:t>
      </w:r>
    </w:p>
    <w:p w14:paraId="35F6695E" w14:textId="1D38FD0F" w:rsidR="00C5460A" w:rsidRPr="00A12764" w:rsidRDefault="00C5460A" w:rsidP="00C5460A">
      <w:pPr>
        <w:pStyle w:val="af3"/>
        <w:numPr>
          <w:ilvl w:val="1"/>
          <w:numId w:val="5"/>
        </w:numPr>
        <w:tabs>
          <w:tab w:val="left" w:pos="7800"/>
        </w:tabs>
        <w:ind w:leftChars="0"/>
        <w:rPr>
          <w:rFonts w:ascii="ＭＳ ゴシック" w:eastAsia="ＭＳ ゴシック" w:hAnsi="ＭＳ ゴシック"/>
          <w:color w:val="000000" w:themeColor="text1"/>
          <w:szCs w:val="21"/>
        </w:rPr>
      </w:pPr>
      <w:r w:rsidRPr="00A12764">
        <w:rPr>
          <w:rFonts w:ascii="ＭＳ ゴシック" w:eastAsia="ＭＳ ゴシック" w:hAnsi="ＭＳ ゴシック"/>
          <w:color w:val="000000" w:themeColor="text1"/>
          <w:szCs w:val="21"/>
        </w:rPr>
        <w:t>利用し、又は提供する試料・情報の項目</w:t>
      </w:r>
    </w:p>
    <w:p w14:paraId="49350900" w14:textId="7F695881" w:rsidR="00C5460A" w:rsidRPr="00A12764" w:rsidRDefault="00C5460A" w:rsidP="00C5460A">
      <w:pPr>
        <w:pStyle w:val="af3"/>
        <w:numPr>
          <w:ilvl w:val="1"/>
          <w:numId w:val="5"/>
        </w:numPr>
        <w:tabs>
          <w:tab w:val="left" w:pos="7800"/>
        </w:tabs>
        <w:ind w:leftChars="0"/>
        <w:rPr>
          <w:rFonts w:ascii="ＭＳ ゴシック" w:eastAsia="ＭＳ ゴシック" w:hAnsi="ＭＳ ゴシック"/>
          <w:color w:val="000000" w:themeColor="text1"/>
          <w:szCs w:val="21"/>
        </w:rPr>
      </w:pPr>
      <w:r w:rsidRPr="00A12764">
        <w:rPr>
          <w:rFonts w:ascii="ＭＳ ゴシック" w:eastAsia="ＭＳ ゴシック" w:hAnsi="ＭＳ ゴシック"/>
          <w:color w:val="000000" w:themeColor="text1"/>
          <w:szCs w:val="21"/>
        </w:rPr>
        <w:t>試料・情報の提供を行う機関の名称及びその長の氏名</w:t>
      </w:r>
    </w:p>
    <w:p w14:paraId="12A71447" w14:textId="1FAAD24A" w:rsidR="00C5460A" w:rsidRPr="00A12764" w:rsidRDefault="00C5460A" w:rsidP="00C5460A">
      <w:pPr>
        <w:pStyle w:val="af3"/>
        <w:numPr>
          <w:ilvl w:val="1"/>
          <w:numId w:val="5"/>
        </w:numPr>
        <w:tabs>
          <w:tab w:val="left" w:pos="7800"/>
        </w:tabs>
        <w:ind w:leftChars="0"/>
        <w:rPr>
          <w:rFonts w:ascii="ＭＳ ゴシック" w:eastAsia="ＭＳ ゴシック" w:hAnsi="ＭＳ ゴシック"/>
          <w:color w:val="000000" w:themeColor="text1"/>
          <w:szCs w:val="21"/>
        </w:rPr>
      </w:pPr>
      <w:r w:rsidRPr="00A12764">
        <w:rPr>
          <w:rFonts w:ascii="ＭＳ ゴシック" w:eastAsia="ＭＳ ゴシック" w:hAnsi="ＭＳ ゴシック"/>
          <w:color w:val="000000" w:themeColor="text1"/>
          <w:szCs w:val="21"/>
        </w:rPr>
        <w:t>提供する試料・情報の取得の方法</w:t>
      </w:r>
    </w:p>
    <w:p w14:paraId="2EC1A203" w14:textId="25E4F7C1" w:rsidR="00C5460A" w:rsidRPr="00A12764" w:rsidRDefault="00C5460A" w:rsidP="00C5460A">
      <w:pPr>
        <w:pStyle w:val="af3"/>
        <w:numPr>
          <w:ilvl w:val="1"/>
          <w:numId w:val="5"/>
        </w:numPr>
        <w:tabs>
          <w:tab w:val="left" w:pos="7800"/>
        </w:tabs>
        <w:ind w:leftChars="0"/>
        <w:rPr>
          <w:rFonts w:ascii="ＭＳ ゴシック" w:eastAsia="ＭＳ ゴシック" w:hAnsi="ＭＳ ゴシック"/>
          <w:color w:val="000000" w:themeColor="text1"/>
          <w:szCs w:val="21"/>
        </w:rPr>
      </w:pPr>
      <w:r w:rsidRPr="00A12764">
        <w:rPr>
          <w:rFonts w:ascii="ＭＳ ゴシック" w:eastAsia="ＭＳ ゴシック" w:hAnsi="ＭＳ ゴシック"/>
          <w:color w:val="000000" w:themeColor="text1"/>
          <w:szCs w:val="21"/>
        </w:rPr>
        <w:t>提供する試料・情報を用いる研究に係る研究責任者（多機関共同研究にあっては、研究代表者）の氏名及び当該者が所属する研究機関の名称</w:t>
      </w:r>
    </w:p>
    <w:p w14:paraId="55712C19" w14:textId="6836C14A" w:rsidR="00C5460A" w:rsidRPr="00A12764" w:rsidRDefault="00C5460A" w:rsidP="00C5460A">
      <w:pPr>
        <w:pStyle w:val="af3"/>
        <w:numPr>
          <w:ilvl w:val="1"/>
          <w:numId w:val="5"/>
        </w:numPr>
        <w:tabs>
          <w:tab w:val="left" w:pos="7800"/>
        </w:tabs>
        <w:ind w:leftChars="0"/>
        <w:rPr>
          <w:rFonts w:ascii="ＭＳ ゴシック" w:eastAsia="ＭＳ ゴシック" w:hAnsi="ＭＳ ゴシック"/>
          <w:color w:val="000000" w:themeColor="text1"/>
          <w:szCs w:val="21"/>
        </w:rPr>
      </w:pPr>
      <w:r w:rsidRPr="00A12764">
        <w:rPr>
          <w:rFonts w:ascii="ＭＳ ゴシック" w:eastAsia="ＭＳ ゴシック" w:hAnsi="ＭＳ ゴシック"/>
          <w:color w:val="000000" w:themeColor="text1"/>
          <w:szCs w:val="21"/>
        </w:rPr>
        <w:t>利用する者の範囲</w:t>
      </w:r>
    </w:p>
    <w:p w14:paraId="71B5A135" w14:textId="35EDA1FD" w:rsidR="00C5460A" w:rsidRPr="00A12764" w:rsidRDefault="00C5460A" w:rsidP="00C5460A">
      <w:pPr>
        <w:pStyle w:val="af3"/>
        <w:numPr>
          <w:ilvl w:val="1"/>
          <w:numId w:val="5"/>
        </w:numPr>
        <w:tabs>
          <w:tab w:val="left" w:pos="7800"/>
        </w:tabs>
        <w:ind w:leftChars="0"/>
        <w:rPr>
          <w:rFonts w:ascii="ＭＳ ゴシック" w:eastAsia="ＭＳ ゴシック" w:hAnsi="ＭＳ ゴシック"/>
          <w:color w:val="000000" w:themeColor="text1"/>
          <w:szCs w:val="21"/>
        </w:rPr>
      </w:pPr>
      <w:r w:rsidRPr="00A12764">
        <w:rPr>
          <w:rFonts w:ascii="ＭＳ ゴシック" w:eastAsia="ＭＳ ゴシック" w:hAnsi="ＭＳ ゴシック"/>
          <w:color w:val="000000" w:themeColor="text1"/>
          <w:szCs w:val="21"/>
        </w:rPr>
        <w:t>試料・情報の管理について責任を有する者の氏名又は名称</w:t>
      </w:r>
    </w:p>
    <w:p w14:paraId="266CDB8E" w14:textId="77777777" w:rsidR="00C5460A" w:rsidRPr="00A12764" w:rsidRDefault="00C5460A" w:rsidP="00C5460A">
      <w:pPr>
        <w:pStyle w:val="af3"/>
        <w:numPr>
          <w:ilvl w:val="1"/>
          <w:numId w:val="5"/>
        </w:numPr>
        <w:tabs>
          <w:tab w:val="left" w:pos="7800"/>
        </w:tabs>
        <w:ind w:leftChars="0"/>
        <w:rPr>
          <w:rFonts w:ascii="ＭＳ ゴシック" w:eastAsia="ＭＳ ゴシック" w:hAnsi="ＭＳ ゴシック"/>
          <w:color w:val="000000" w:themeColor="text1"/>
          <w:szCs w:val="21"/>
        </w:rPr>
      </w:pPr>
      <w:r w:rsidRPr="00A12764">
        <w:rPr>
          <w:rFonts w:ascii="ＭＳ ゴシック" w:eastAsia="ＭＳ ゴシック" w:hAnsi="ＭＳ ゴシック"/>
          <w:color w:val="000000" w:themeColor="text1"/>
          <w:szCs w:val="21"/>
        </w:rPr>
        <w:t>研究対象者等の求めに応じて、研究対象者が識別される試料・情報の利用又は他の研究機関への提供を停止する旨</w:t>
      </w:r>
    </w:p>
    <w:p w14:paraId="6E4F3286" w14:textId="31F84AE9" w:rsidR="00AA7513" w:rsidRDefault="00C5460A" w:rsidP="00C5460A">
      <w:pPr>
        <w:pStyle w:val="af3"/>
        <w:numPr>
          <w:ilvl w:val="1"/>
          <w:numId w:val="5"/>
        </w:numPr>
        <w:tabs>
          <w:tab w:val="left" w:pos="7800"/>
        </w:tabs>
        <w:ind w:leftChars="0"/>
        <w:rPr>
          <w:rFonts w:ascii="ＭＳ ゴシック" w:eastAsia="ＭＳ ゴシック" w:hAnsi="ＭＳ ゴシック"/>
          <w:color w:val="000000" w:themeColor="text1"/>
          <w:szCs w:val="21"/>
        </w:rPr>
      </w:pPr>
      <w:r w:rsidRPr="00A12764">
        <w:rPr>
          <w:rFonts w:ascii="ＭＳ ゴシック" w:eastAsia="ＭＳ ゴシック" w:hAnsi="ＭＳ ゴシック"/>
          <w:color w:val="000000" w:themeColor="text1"/>
          <w:szCs w:val="21"/>
        </w:rPr>
        <w:t>⑧の研究対象者等の求めを受け付ける方法</w:t>
      </w:r>
    </w:p>
    <w:p w14:paraId="1D5EAD01" w14:textId="77777777" w:rsidR="00AB680A" w:rsidRPr="00A12764" w:rsidRDefault="00AB680A" w:rsidP="00DA6D10">
      <w:pPr>
        <w:pStyle w:val="af3"/>
        <w:tabs>
          <w:tab w:val="left" w:pos="7800"/>
        </w:tabs>
        <w:ind w:leftChars="0" w:left="780"/>
        <w:rPr>
          <w:rFonts w:ascii="ＭＳ ゴシック" w:eastAsia="ＭＳ ゴシック" w:hAnsi="ＭＳ ゴシック" w:hint="eastAsia"/>
          <w:color w:val="000000" w:themeColor="text1"/>
          <w:szCs w:val="21"/>
        </w:rPr>
      </w:pPr>
    </w:p>
    <w:p w14:paraId="6E0DC5A0" w14:textId="07301178" w:rsidR="00C5460A" w:rsidRPr="00AB680A" w:rsidRDefault="00AB680A" w:rsidP="00AB680A">
      <w:pPr>
        <w:tabs>
          <w:tab w:val="left" w:pos="7800"/>
        </w:tabs>
        <w:rPr>
          <w:rFonts w:ascii="ＭＳ ゴシック" w:eastAsia="ＭＳ ゴシック" w:hAnsi="ＭＳ ゴシック"/>
          <w:b/>
          <w:bCs/>
          <w:color w:val="000000" w:themeColor="text1"/>
          <w:szCs w:val="21"/>
          <w:highlight w:val="yellow"/>
        </w:rPr>
      </w:pPr>
      <w:r w:rsidRPr="00AB680A">
        <w:rPr>
          <w:rFonts w:ascii="ＭＳ ゴシック" w:eastAsia="ＭＳ ゴシック" w:hAnsi="ＭＳ ゴシック" w:hint="eastAsia"/>
          <w:b/>
          <w:bCs/>
          <w:color w:val="000000" w:themeColor="text1"/>
          <w:szCs w:val="21"/>
          <w:highlight w:val="yellow"/>
        </w:rPr>
        <w:t>8-2.</w:t>
      </w:r>
      <w:r w:rsidRPr="00AB680A">
        <w:rPr>
          <w:rFonts w:hint="eastAsia"/>
          <w:b/>
          <w:bCs/>
          <w:highlight w:val="yellow"/>
        </w:rPr>
        <w:t xml:space="preserve"> </w:t>
      </w:r>
      <w:r w:rsidRPr="00AB680A">
        <w:rPr>
          <w:rFonts w:ascii="ＭＳ ゴシック" w:eastAsia="ＭＳ ゴシック" w:hAnsi="ＭＳ ゴシック" w:hint="eastAsia"/>
          <w:b/>
          <w:bCs/>
          <w:color w:val="000000" w:themeColor="text1"/>
          <w:szCs w:val="21"/>
          <w:highlight w:val="yellow"/>
        </w:rPr>
        <w:t>「試料・情報の提供に関する記録」の作成及び保管方法</w:t>
      </w:r>
    </w:p>
    <w:p w14:paraId="21A0A4B3" w14:textId="505B15EA" w:rsidR="00AB680A" w:rsidRDefault="00AB680A" w:rsidP="00AB680A">
      <w:pPr>
        <w:tabs>
          <w:tab w:val="left" w:pos="7800"/>
        </w:tabs>
        <w:ind w:firstLineChars="100" w:firstLine="210"/>
        <w:rPr>
          <w:rFonts w:ascii="ＭＳ ゴシック" w:eastAsia="ＭＳ ゴシック" w:hAnsi="ＭＳ ゴシック"/>
          <w:color w:val="000000" w:themeColor="text1"/>
          <w:szCs w:val="21"/>
        </w:rPr>
      </w:pPr>
      <w:r w:rsidRPr="00AB680A">
        <w:rPr>
          <w:rFonts w:ascii="ＭＳ ゴシック" w:eastAsia="ＭＳ ゴシック" w:hAnsi="ＭＳ ゴシック" w:hint="eastAsia"/>
          <w:color w:val="000000" w:themeColor="text1"/>
          <w:szCs w:val="21"/>
          <w:highlight w:val="yellow"/>
        </w:rPr>
        <w:t>本研究計画における試料・情報の提供に関する記録の作成方法は「人を対象とする生命科学・医学系研究に関する倫理指針ガイダンス」に従う。具体的には、記録事項（提供先・提供元の機関名及び研究責任者氏名、提供する試料・情報の項目、当該試料・情報取得の経緯）を本研究計画書に記載し、提供先機関で少なくとも</w:t>
      </w:r>
      <w:r w:rsidR="00DA6D10" w:rsidRPr="00DA6D10">
        <w:rPr>
          <w:rFonts w:ascii="ＭＳ ゴシック" w:eastAsia="ＭＳ ゴシック" w:hAnsi="ＭＳ ゴシック" w:hint="eastAsia"/>
          <w:color w:val="000000" w:themeColor="text1"/>
          <w:szCs w:val="21"/>
          <w:highlight w:val="yellow"/>
        </w:rPr>
        <w:t>当該成果発表後</w:t>
      </w:r>
      <w:r w:rsidR="002D640B" w:rsidRPr="00DA6D10">
        <w:rPr>
          <w:rFonts w:ascii="ＭＳ ゴシック" w:eastAsia="ＭＳ ゴシック" w:hAnsi="ＭＳ ゴシック" w:hint="eastAsia"/>
          <w:color w:val="000000" w:themeColor="text1"/>
          <w:szCs w:val="21"/>
          <w:highlight w:val="yellow"/>
        </w:rPr>
        <w:t>1</w:t>
      </w:r>
      <w:r w:rsidR="002D640B">
        <w:rPr>
          <w:rFonts w:ascii="ＭＳ ゴシック" w:eastAsia="ＭＳ ゴシック" w:hAnsi="ＭＳ ゴシック" w:hint="eastAsia"/>
          <w:color w:val="000000" w:themeColor="text1"/>
          <w:szCs w:val="21"/>
          <w:highlight w:val="yellow"/>
        </w:rPr>
        <w:t>0</w:t>
      </w:r>
      <w:r w:rsidRPr="00AB680A">
        <w:rPr>
          <w:rFonts w:ascii="ＭＳ ゴシック" w:eastAsia="ＭＳ ゴシック" w:hAnsi="ＭＳ ゴシック"/>
          <w:color w:val="000000" w:themeColor="text1"/>
          <w:szCs w:val="21"/>
          <w:highlight w:val="yellow"/>
        </w:rPr>
        <w:t>年間研究計画書を保存することをもって当該記録に関する義務を果たすこととする（提供元機関の保存義務は提供先機関で代行する）。</w:t>
      </w:r>
    </w:p>
    <w:p w14:paraId="52DE3732" w14:textId="77777777" w:rsidR="00AB680A" w:rsidRPr="00A12764" w:rsidRDefault="00AB680A" w:rsidP="00AB680A">
      <w:pPr>
        <w:tabs>
          <w:tab w:val="left" w:pos="7800"/>
        </w:tabs>
        <w:ind w:firstLineChars="100" w:firstLine="210"/>
        <w:rPr>
          <w:rFonts w:ascii="ＭＳ ゴシック" w:eastAsia="ＭＳ ゴシック" w:hAnsi="ＭＳ ゴシック"/>
          <w:color w:val="000000" w:themeColor="text1"/>
          <w:szCs w:val="21"/>
        </w:rPr>
      </w:pPr>
    </w:p>
    <w:p w14:paraId="6F523537" w14:textId="77777777" w:rsidR="00AA7513" w:rsidRPr="00A12764" w:rsidRDefault="00AA7513" w:rsidP="00AA7513">
      <w:pPr>
        <w:tabs>
          <w:tab w:val="left" w:pos="7800"/>
        </w:tabs>
        <w:rPr>
          <w:rFonts w:ascii="ＭＳ ゴシック" w:eastAsia="ＭＳ ゴシック" w:hAnsi="ＭＳ ゴシック"/>
          <w:b/>
          <w:color w:val="000000" w:themeColor="text1"/>
          <w:szCs w:val="21"/>
        </w:rPr>
      </w:pPr>
      <w:r w:rsidRPr="00A12764">
        <w:rPr>
          <w:rFonts w:ascii="ＭＳ ゴシック" w:eastAsia="ＭＳ ゴシック" w:hAnsi="ＭＳ ゴシック" w:hint="eastAsia"/>
          <w:b/>
          <w:color w:val="000000" w:themeColor="text1"/>
          <w:szCs w:val="21"/>
        </w:rPr>
        <w:t>9.症例の登録</w:t>
      </w:r>
    </w:p>
    <w:p w14:paraId="3FD0669B" w14:textId="04535FCD" w:rsidR="00AA7513" w:rsidRPr="00801E44" w:rsidRDefault="00C5460A" w:rsidP="00AA7513">
      <w:pPr>
        <w:ind w:firstLineChars="100" w:firstLine="210"/>
        <w:rPr>
          <w:rFonts w:ascii="ＭＳ ゴシック" w:eastAsia="ＭＳ ゴシック" w:hAnsi="ＭＳ ゴシック"/>
          <w:color w:val="000000" w:themeColor="text1"/>
          <w:szCs w:val="21"/>
        </w:rPr>
      </w:pPr>
      <w:r w:rsidRPr="00A12764">
        <w:rPr>
          <w:rFonts w:ascii="ＭＳ ゴシック" w:eastAsia="ＭＳ ゴシック" w:hAnsi="ＭＳ ゴシック" w:hint="eastAsia"/>
          <w:color w:val="000000" w:themeColor="text1"/>
          <w:szCs w:val="21"/>
        </w:rPr>
        <w:t>兵庫医科大学で一括審査の上、各施設の長の</w:t>
      </w:r>
      <w:r w:rsidR="00291670" w:rsidRPr="00A12764">
        <w:rPr>
          <w:rFonts w:ascii="ＭＳ ゴシック" w:eastAsia="ＭＳ ゴシック" w:hAnsi="ＭＳ ゴシック" w:hint="eastAsia"/>
          <w:color w:val="000000" w:themeColor="text1"/>
          <w:szCs w:val="21"/>
        </w:rPr>
        <w:t>許可</w:t>
      </w:r>
      <w:r w:rsidR="00086DA3" w:rsidRPr="00A12764">
        <w:rPr>
          <w:rFonts w:ascii="ＭＳ ゴシック" w:eastAsia="ＭＳ ゴシック" w:hAnsi="ＭＳ ゴシック" w:hint="eastAsia"/>
          <w:color w:val="000000" w:themeColor="text1"/>
          <w:szCs w:val="21"/>
        </w:rPr>
        <w:t>を受けたことを肺癌登録合同委員会に連絡し研究参加手続きを行う。その後</w:t>
      </w:r>
      <w:r w:rsidR="00AA7513" w:rsidRPr="00A12764">
        <w:rPr>
          <w:rFonts w:ascii="ＭＳ ゴシック" w:eastAsia="ＭＳ ゴシック" w:hAnsi="ＭＳ ゴシック"/>
          <w:color w:val="000000" w:themeColor="text1"/>
          <w:szCs w:val="21"/>
        </w:rPr>
        <w:t>NCD</w:t>
      </w:r>
      <w:r w:rsidR="00086DA3" w:rsidRPr="00A12764">
        <w:rPr>
          <w:rFonts w:ascii="ＭＳ ゴシック" w:eastAsia="ＭＳ ゴシック" w:hAnsi="ＭＳ ゴシック" w:hint="eastAsia"/>
          <w:color w:val="000000" w:themeColor="text1"/>
          <w:szCs w:val="21"/>
        </w:rPr>
        <w:t>より研究参加施設に該当症例の登録が許される。</w:t>
      </w:r>
      <w:r w:rsidR="00287BC9" w:rsidRPr="00A12764">
        <w:rPr>
          <w:rFonts w:ascii="ＭＳ ゴシック" w:eastAsia="ＭＳ ゴシック" w:hAnsi="ＭＳ ゴシック" w:hint="eastAsia"/>
          <w:color w:val="000000" w:themeColor="text1"/>
          <w:szCs w:val="21"/>
        </w:rPr>
        <w:t>登録方法はNCD</w:t>
      </w:r>
      <w:r w:rsidR="000213B1" w:rsidRPr="00A12764">
        <w:rPr>
          <w:rFonts w:ascii="ＭＳ ゴシック" w:eastAsia="ＭＳ ゴシック" w:hAnsi="ＭＳ ゴシック" w:hint="eastAsia"/>
          <w:color w:val="000000" w:themeColor="text1"/>
          <w:szCs w:val="21"/>
        </w:rPr>
        <w:t>のウェブサイトより本研究に適</w:t>
      </w:r>
      <w:r w:rsidR="000213B1" w:rsidRPr="00801E44">
        <w:rPr>
          <w:rFonts w:ascii="ＭＳ ゴシック" w:eastAsia="ＭＳ ゴシック" w:hAnsi="ＭＳ ゴシック" w:hint="eastAsia"/>
          <w:color w:val="000000" w:themeColor="text1"/>
          <w:szCs w:val="21"/>
        </w:rPr>
        <w:t>格とされた</w:t>
      </w:r>
      <w:r w:rsidR="002217DF" w:rsidRPr="00801E44">
        <w:rPr>
          <w:rFonts w:ascii="ＭＳ ゴシック" w:eastAsia="ＭＳ ゴシック" w:hAnsi="ＭＳ ゴシック" w:hint="eastAsia"/>
          <w:color w:val="000000" w:themeColor="text1"/>
          <w:szCs w:val="21"/>
        </w:rPr>
        <w:t>患者の</w:t>
      </w:r>
      <w:r w:rsidR="00AA7513" w:rsidRPr="00801E44">
        <w:rPr>
          <w:rFonts w:ascii="ＭＳ ゴシック" w:eastAsia="ＭＳ ゴシック" w:hAnsi="ＭＳ ゴシック" w:hint="eastAsia"/>
          <w:color w:val="000000" w:themeColor="text1"/>
          <w:szCs w:val="21"/>
        </w:rPr>
        <w:t>患者情報、手術情報、病理情報、周術期情報、</w:t>
      </w:r>
      <w:r w:rsidR="002217DF" w:rsidRPr="00801E44">
        <w:rPr>
          <w:rFonts w:ascii="ＭＳ ゴシック" w:eastAsia="ＭＳ ゴシック" w:hAnsi="ＭＳ ゴシック" w:hint="eastAsia"/>
          <w:color w:val="000000" w:themeColor="text1"/>
          <w:szCs w:val="21"/>
        </w:rPr>
        <w:t>予後、</w:t>
      </w:r>
      <w:r w:rsidR="00AA7513" w:rsidRPr="00801E44">
        <w:rPr>
          <w:rFonts w:ascii="ＭＳ ゴシック" w:eastAsia="ＭＳ ゴシック" w:hAnsi="ＭＳ ゴシック" w:hint="eastAsia"/>
          <w:color w:val="000000" w:themeColor="text1"/>
          <w:szCs w:val="21"/>
        </w:rPr>
        <w:t>研究参加情報を入力する。</w:t>
      </w:r>
    </w:p>
    <w:p w14:paraId="38FD2A3E" w14:textId="77777777" w:rsidR="00AA7513" w:rsidRPr="00801E44" w:rsidRDefault="00AA7513" w:rsidP="00AA7513">
      <w:pPr>
        <w:rPr>
          <w:rFonts w:ascii="ＭＳ ゴシック" w:eastAsia="ＭＳ ゴシック" w:hAnsi="ＭＳ ゴシック"/>
          <w:color w:val="000000" w:themeColor="text1"/>
          <w:szCs w:val="21"/>
        </w:rPr>
      </w:pPr>
    </w:p>
    <w:p w14:paraId="77DAA84A" w14:textId="76488BAA" w:rsidR="00AA7513" w:rsidRPr="00801E44" w:rsidRDefault="00AA7513" w:rsidP="00086DA3">
      <w:pPr>
        <w:rPr>
          <w:rFonts w:ascii="ＭＳ ゴシック" w:eastAsia="ＭＳ ゴシック" w:hAnsi="ＭＳ ゴシック"/>
          <w:b/>
          <w:color w:val="000000" w:themeColor="text1"/>
          <w:szCs w:val="21"/>
        </w:rPr>
      </w:pPr>
      <w:r w:rsidRPr="00801E44">
        <w:rPr>
          <w:rFonts w:ascii="ＭＳ ゴシック" w:eastAsia="ＭＳ ゴシック" w:hAnsi="ＭＳ ゴシック" w:hint="eastAsia"/>
          <w:color w:val="000000" w:themeColor="text1"/>
          <w:szCs w:val="21"/>
        </w:rPr>
        <w:t>9-1</w:t>
      </w:r>
      <w:r w:rsidRPr="00801E44">
        <w:rPr>
          <w:rFonts w:ascii="ＭＳ ゴシック" w:eastAsia="ＭＳ ゴシック" w:hAnsi="ＭＳ ゴシック" w:hint="eastAsia"/>
          <w:b/>
          <w:color w:val="000000" w:themeColor="text1"/>
          <w:szCs w:val="21"/>
        </w:rPr>
        <w:t>登録方法</w:t>
      </w:r>
    </w:p>
    <w:p w14:paraId="32397123" w14:textId="21B39D3A" w:rsidR="0044667C" w:rsidRPr="00801E44" w:rsidRDefault="00AA7513" w:rsidP="0044667C">
      <w:pPr>
        <w:ind w:firstLineChars="100" w:firstLine="210"/>
        <w:rPr>
          <w:rFonts w:ascii="ＭＳ ゴシック" w:eastAsia="ＭＳ ゴシック" w:hAnsi="ＭＳ ゴシック"/>
          <w:color w:val="000000" w:themeColor="text1"/>
          <w:szCs w:val="21"/>
        </w:rPr>
      </w:pPr>
      <w:r w:rsidRPr="00801E44">
        <w:rPr>
          <w:rFonts w:ascii="ＭＳ ゴシック" w:eastAsia="ＭＳ ゴシック" w:hAnsi="ＭＳ ゴシック" w:hint="eastAsia"/>
          <w:color w:val="000000" w:themeColor="text1"/>
          <w:szCs w:val="21"/>
        </w:rPr>
        <w:t>すでにNCD登録済みの登録対象の条件を満たす症例に対して、</w:t>
      </w:r>
      <w:r w:rsidR="00287BC9" w:rsidRPr="00801E44">
        <w:rPr>
          <w:rFonts w:ascii="ＭＳ ゴシック" w:eastAsia="ＭＳ ゴシック" w:hAnsi="ＭＳ ゴシック" w:hint="eastAsia"/>
          <w:color w:val="000000" w:themeColor="text1"/>
          <w:szCs w:val="21"/>
        </w:rPr>
        <w:t>手術施行日</w:t>
      </w:r>
      <w:r w:rsidRPr="00801E44">
        <w:rPr>
          <w:rFonts w:ascii="ＭＳ ゴシック" w:eastAsia="ＭＳ ゴシック" w:hAnsi="ＭＳ ゴシック" w:hint="eastAsia"/>
          <w:color w:val="000000" w:themeColor="text1"/>
          <w:szCs w:val="21"/>
        </w:rPr>
        <w:t>から</w:t>
      </w:r>
      <w:r w:rsidRPr="006030EC">
        <w:rPr>
          <w:rFonts w:ascii="ＭＳ ゴシック" w:eastAsia="ＭＳ ゴシック" w:hAnsi="ＭＳ ゴシック"/>
          <w:color w:val="000000" w:themeColor="text1"/>
          <w:szCs w:val="21"/>
          <w:highlight w:val="yellow"/>
        </w:rPr>
        <w:t>20</w:t>
      </w:r>
      <w:r w:rsidR="00287BC9" w:rsidRPr="006030EC">
        <w:rPr>
          <w:rFonts w:ascii="ＭＳ ゴシック" w:eastAsia="ＭＳ ゴシック" w:hAnsi="ＭＳ ゴシック" w:hint="eastAsia"/>
          <w:color w:val="000000" w:themeColor="text1"/>
          <w:szCs w:val="21"/>
          <w:highlight w:val="yellow"/>
        </w:rPr>
        <w:t>2</w:t>
      </w:r>
      <w:r w:rsidR="006030EC" w:rsidRPr="006030EC">
        <w:rPr>
          <w:rFonts w:ascii="ＭＳ ゴシック" w:eastAsia="ＭＳ ゴシック" w:hAnsi="ＭＳ ゴシック" w:hint="eastAsia"/>
          <w:color w:val="000000" w:themeColor="text1"/>
          <w:szCs w:val="21"/>
          <w:highlight w:val="yellow"/>
        </w:rPr>
        <w:t>2</w:t>
      </w:r>
      <w:r w:rsidR="00287BC9" w:rsidRPr="006030EC">
        <w:rPr>
          <w:rFonts w:ascii="ＭＳ ゴシック" w:eastAsia="ＭＳ ゴシック" w:hAnsi="ＭＳ ゴシック" w:hint="eastAsia"/>
          <w:color w:val="000000" w:themeColor="text1"/>
          <w:szCs w:val="21"/>
          <w:highlight w:val="yellow"/>
        </w:rPr>
        <w:t>年</w:t>
      </w:r>
      <w:r w:rsidR="006030EC" w:rsidRPr="006030EC">
        <w:rPr>
          <w:rFonts w:ascii="ＭＳ ゴシック" w:eastAsia="ＭＳ ゴシック" w:hAnsi="ＭＳ ゴシック" w:hint="eastAsia"/>
          <w:color w:val="000000" w:themeColor="text1"/>
          <w:szCs w:val="21"/>
          <w:highlight w:val="yellow"/>
        </w:rPr>
        <w:t>9</w:t>
      </w:r>
      <w:r w:rsidR="00287BC9" w:rsidRPr="006030EC">
        <w:rPr>
          <w:rFonts w:ascii="ＭＳ ゴシック" w:eastAsia="ＭＳ ゴシック" w:hAnsi="ＭＳ ゴシック" w:hint="eastAsia"/>
          <w:color w:val="000000" w:themeColor="text1"/>
          <w:szCs w:val="21"/>
          <w:highlight w:val="yellow"/>
        </w:rPr>
        <w:t>月30日</w:t>
      </w:r>
      <w:r w:rsidRPr="006030EC">
        <w:rPr>
          <w:rFonts w:ascii="ＭＳ ゴシック" w:eastAsia="ＭＳ ゴシック" w:hAnsi="ＭＳ ゴシック" w:hint="eastAsia"/>
          <w:color w:val="000000" w:themeColor="text1"/>
          <w:szCs w:val="21"/>
          <w:highlight w:val="yellow"/>
        </w:rPr>
        <w:t>時点ま</w:t>
      </w:r>
      <w:r w:rsidRPr="00801E44">
        <w:rPr>
          <w:rFonts w:ascii="ＭＳ ゴシック" w:eastAsia="ＭＳ ゴシック" w:hAnsi="ＭＳ ゴシック" w:hint="eastAsia"/>
          <w:color w:val="000000" w:themeColor="text1"/>
          <w:szCs w:val="21"/>
        </w:rPr>
        <w:t>での再発、予後情報や追加の病理情報などを</w:t>
      </w:r>
      <w:r w:rsidRPr="00801E44">
        <w:rPr>
          <w:rFonts w:ascii="ＭＳ ゴシック" w:eastAsia="ＭＳ ゴシック" w:hAnsi="ＭＳ ゴシック"/>
          <w:color w:val="000000" w:themeColor="text1"/>
          <w:szCs w:val="21"/>
        </w:rPr>
        <w:t>NCD</w:t>
      </w:r>
      <w:r w:rsidRPr="00801E44">
        <w:rPr>
          <w:rFonts w:ascii="ＭＳ ゴシック" w:eastAsia="ＭＳ ゴシック" w:hAnsi="ＭＳ ゴシック" w:hint="eastAsia"/>
          <w:color w:val="000000" w:themeColor="text1"/>
          <w:szCs w:val="21"/>
        </w:rPr>
        <w:t>が構築した「胸部腫瘍データベース」に入力する</w:t>
      </w:r>
      <w:r w:rsidR="0044667C" w:rsidRPr="00801E44">
        <w:rPr>
          <w:rFonts w:ascii="ＭＳ ゴシック" w:eastAsia="ＭＳ ゴシック" w:hAnsi="ＭＳ ゴシック" w:hint="eastAsia"/>
          <w:color w:val="000000" w:themeColor="text1"/>
          <w:szCs w:val="21"/>
        </w:rPr>
        <w:t>。患者情報・周術期情報などの一次情報（</w:t>
      </w:r>
      <w:r w:rsidR="0044667C" w:rsidRPr="00801E44">
        <w:rPr>
          <w:rFonts w:ascii="ＭＳ ゴシック" w:eastAsia="ＭＳ ゴシック" w:hAnsi="ＭＳ ゴシック"/>
          <w:color w:val="000000" w:themeColor="text1"/>
          <w:szCs w:val="21"/>
        </w:rPr>
        <w:t>10-1 参照）は、</w:t>
      </w:r>
      <w:r w:rsidR="0044667C" w:rsidRPr="00801E44">
        <w:rPr>
          <w:rFonts w:ascii="ＭＳ ゴシック" w:eastAsia="ＭＳ ゴシック" w:hAnsi="ＭＳ ゴシック" w:hint="eastAsia"/>
          <w:color w:val="000000" w:themeColor="text1"/>
          <w:szCs w:val="21"/>
        </w:rPr>
        <w:t>すでにNCDに入力済みであるが、必要に応じて</w:t>
      </w:r>
      <w:r w:rsidR="0044667C" w:rsidRPr="00EC69B6">
        <w:rPr>
          <w:rFonts w:ascii="ＭＳ ゴシック" w:eastAsia="ＭＳ ゴシック" w:hAnsi="ＭＳ ゴシック"/>
          <w:color w:val="000000" w:themeColor="text1"/>
          <w:szCs w:val="21"/>
          <w:highlight w:val="yellow"/>
        </w:rPr>
        <w:t>202</w:t>
      </w:r>
      <w:r w:rsidR="00EC69B6" w:rsidRPr="00EC69B6">
        <w:rPr>
          <w:rFonts w:ascii="ＭＳ ゴシック" w:eastAsia="ＭＳ ゴシック" w:hAnsi="ＭＳ ゴシック" w:hint="eastAsia"/>
          <w:color w:val="000000" w:themeColor="text1"/>
          <w:szCs w:val="21"/>
          <w:highlight w:val="yellow"/>
        </w:rPr>
        <w:t>3</w:t>
      </w:r>
      <w:r w:rsidR="0044667C" w:rsidRPr="00EC69B6">
        <w:rPr>
          <w:rFonts w:ascii="ＭＳ ゴシック" w:eastAsia="ＭＳ ゴシック" w:hAnsi="ＭＳ ゴシック"/>
          <w:color w:val="000000" w:themeColor="text1"/>
          <w:szCs w:val="21"/>
          <w:highlight w:val="yellow"/>
        </w:rPr>
        <w:t>年</w:t>
      </w:r>
      <w:r w:rsidR="00EC69B6" w:rsidRPr="00EC69B6">
        <w:rPr>
          <w:rFonts w:ascii="ＭＳ ゴシック" w:eastAsia="ＭＳ ゴシック" w:hAnsi="ＭＳ ゴシック" w:hint="eastAsia"/>
          <w:color w:val="000000" w:themeColor="text1"/>
          <w:szCs w:val="21"/>
          <w:highlight w:val="yellow"/>
        </w:rPr>
        <w:t>3</w:t>
      </w:r>
      <w:r w:rsidR="0044667C" w:rsidRPr="00EC69B6">
        <w:rPr>
          <w:rFonts w:ascii="ＭＳ ゴシック" w:eastAsia="ＭＳ ゴシック" w:hAnsi="ＭＳ ゴシック"/>
          <w:color w:val="000000" w:themeColor="text1"/>
          <w:szCs w:val="21"/>
          <w:highlight w:val="yellow"/>
        </w:rPr>
        <w:t>月</w:t>
      </w:r>
      <w:r w:rsidR="0044667C" w:rsidRPr="00EC69B6">
        <w:rPr>
          <w:rFonts w:ascii="ＭＳ ゴシック" w:eastAsia="ＭＳ ゴシック" w:hAnsi="ＭＳ ゴシック" w:hint="eastAsia"/>
          <w:color w:val="000000" w:themeColor="text1"/>
          <w:szCs w:val="21"/>
          <w:highlight w:val="yellow"/>
        </w:rPr>
        <w:t>31</w:t>
      </w:r>
      <w:r w:rsidR="0044667C" w:rsidRPr="00EC69B6">
        <w:rPr>
          <w:rFonts w:ascii="ＭＳ ゴシック" w:eastAsia="ＭＳ ゴシック" w:hAnsi="ＭＳ ゴシック"/>
          <w:color w:val="000000" w:themeColor="text1"/>
          <w:szCs w:val="21"/>
          <w:highlight w:val="yellow"/>
        </w:rPr>
        <w:t>日</w:t>
      </w:r>
      <w:r w:rsidR="0044667C" w:rsidRPr="00801E44">
        <w:rPr>
          <w:rFonts w:ascii="ＭＳ ゴシック" w:eastAsia="ＭＳ ゴシック" w:hAnsi="ＭＳ ゴシック"/>
          <w:color w:val="000000" w:themeColor="text1"/>
          <w:szCs w:val="21"/>
        </w:rPr>
        <w:t>までに</w:t>
      </w:r>
      <w:r w:rsidR="0044667C" w:rsidRPr="00801E44">
        <w:rPr>
          <w:rFonts w:ascii="ＭＳ ゴシック" w:eastAsia="ＭＳ ゴシック" w:hAnsi="ＭＳ ゴシック" w:hint="eastAsia"/>
          <w:color w:val="000000" w:themeColor="text1"/>
          <w:szCs w:val="21"/>
        </w:rPr>
        <w:t>修正を行うことができる。</w:t>
      </w:r>
      <w:r w:rsidR="0044667C" w:rsidRPr="006030EC">
        <w:rPr>
          <w:rFonts w:ascii="ＭＳ ゴシック" w:eastAsia="ＭＳ ゴシック" w:hAnsi="ＭＳ ゴシック"/>
          <w:color w:val="000000" w:themeColor="text1"/>
          <w:szCs w:val="21"/>
          <w:highlight w:val="yellow"/>
        </w:rPr>
        <w:t>202</w:t>
      </w:r>
      <w:r w:rsidR="00EC69B6" w:rsidRPr="006030EC">
        <w:rPr>
          <w:rFonts w:ascii="ＭＳ ゴシック" w:eastAsia="ＭＳ ゴシック" w:hAnsi="ＭＳ ゴシック" w:hint="eastAsia"/>
          <w:color w:val="000000" w:themeColor="text1"/>
          <w:szCs w:val="21"/>
          <w:highlight w:val="yellow"/>
        </w:rPr>
        <w:t>3</w:t>
      </w:r>
      <w:r w:rsidR="0044667C" w:rsidRPr="006030EC">
        <w:rPr>
          <w:rFonts w:ascii="ＭＳ ゴシック" w:eastAsia="ＭＳ ゴシック" w:hAnsi="ＭＳ ゴシック"/>
          <w:color w:val="000000" w:themeColor="text1"/>
          <w:szCs w:val="21"/>
          <w:highlight w:val="yellow"/>
        </w:rPr>
        <w:t xml:space="preserve"> 年</w:t>
      </w:r>
      <w:r w:rsidR="00EC69B6" w:rsidRPr="006030EC">
        <w:rPr>
          <w:rFonts w:ascii="ＭＳ ゴシック" w:eastAsia="ＭＳ ゴシック" w:hAnsi="ＭＳ ゴシック" w:hint="eastAsia"/>
          <w:color w:val="000000" w:themeColor="text1"/>
          <w:szCs w:val="21"/>
          <w:highlight w:val="yellow"/>
        </w:rPr>
        <w:t>3</w:t>
      </w:r>
      <w:r w:rsidR="0044667C" w:rsidRPr="006030EC">
        <w:rPr>
          <w:rFonts w:ascii="ＭＳ ゴシック" w:eastAsia="ＭＳ ゴシック" w:hAnsi="ＭＳ ゴシック"/>
          <w:color w:val="000000" w:themeColor="text1"/>
          <w:szCs w:val="21"/>
          <w:highlight w:val="yellow"/>
        </w:rPr>
        <w:t>月31</w:t>
      </w:r>
      <w:r w:rsidR="00EC69B6" w:rsidRPr="006030EC">
        <w:rPr>
          <w:rFonts w:ascii="ＭＳ ゴシック" w:eastAsia="ＭＳ ゴシック" w:hAnsi="ＭＳ ゴシック" w:hint="eastAsia"/>
          <w:color w:val="000000" w:themeColor="text1"/>
          <w:szCs w:val="21"/>
          <w:highlight w:val="yellow"/>
        </w:rPr>
        <w:t>日</w:t>
      </w:r>
      <w:r w:rsidR="0044667C" w:rsidRPr="006030EC">
        <w:rPr>
          <w:rFonts w:ascii="ＭＳ ゴシック" w:eastAsia="ＭＳ ゴシック" w:hAnsi="ＭＳ ゴシック"/>
          <w:color w:val="000000" w:themeColor="text1"/>
          <w:szCs w:val="21"/>
          <w:highlight w:val="yellow"/>
        </w:rPr>
        <w:t>までに</w:t>
      </w:r>
      <w:r w:rsidR="0044667C" w:rsidRPr="00801E44">
        <w:rPr>
          <w:rFonts w:ascii="ＭＳ ゴシック" w:eastAsia="ＭＳ ゴシック" w:hAnsi="ＭＳ ゴシック"/>
          <w:color w:val="000000" w:themeColor="text1"/>
          <w:szCs w:val="21"/>
        </w:rPr>
        <w:t xml:space="preserve">、追加の患者情報、周術期・病理情報、および </w:t>
      </w:r>
      <w:r w:rsidR="0044667C" w:rsidRPr="006030EC">
        <w:rPr>
          <w:rFonts w:ascii="ＭＳ ゴシック" w:eastAsia="ＭＳ ゴシック" w:hAnsi="ＭＳ ゴシック"/>
          <w:color w:val="000000" w:themeColor="text1"/>
          <w:szCs w:val="21"/>
          <w:highlight w:val="yellow"/>
        </w:rPr>
        <w:t>202</w:t>
      </w:r>
      <w:r w:rsidR="00502FA8" w:rsidRPr="006030EC">
        <w:rPr>
          <w:rFonts w:ascii="ＭＳ ゴシック" w:eastAsia="ＭＳ ゴシック" w:hAnsi="ＭＳ ゴシック" w:hint="eastAsia"/>
          <w:color w:val="000000" w:themeColor="text1"/>
          <w:szCs w:val="21"/>
          <w:highlight w:val="yellow"/>
        </w:rPr>
        <w:t>2</w:t>
      </w:r>
      <w:r w:rsidR="0044667C" w:rsidRPr="006030EC">
        <w:rPr>
          <w:rFonts w:ascii="ＭＳ ゴシック" w:eastAsia="ＭＳ ゴシック" w:hAnsi="ＭＳ ゴシック"/>
          <w:color w:val="000000" w:themeColor="text1"/>
          <w:szCs w:val="21"/>
          <w:highlight w:val="yellow"/>
        </w:rPr>
        <w:t xml:space="preserve"> 年 </w:t>
      </w:r>
      <w:r w:rsidR="006030EC" w:rsidRPr="006030EC">
        <w:rPr>
          <w:rFonts w:ascii="ＭＳ ゴシック" w:eastAsia="ＭＳ ゴシック" w:hAnsi="ＭＳ ゴシック" w:hint="eastAsia"/>
          <w:color w:val="000000" w:themeColor="text1"/>
          <w:szCs w:val="21"/>
          <w:highlight w:val="yellow"/>
        </w:rPr>
        <w:t>9</w:t>
      </w:r>
      <w:r w:rsidR="0044667C" w:rsidRPr="006030EC">
        <w:rPr>
          <w:rFonts w:ascii="ＭＳ ゴシック" w:eastAsia="ＭＳ ゴシック" w:hAnsi="ＭＳ ゴシック"/>
          <w:color w:val="000000" w:themeColor="text1"/>
          <w:szCs w:val="21"/>
          <w:highlight w:val="yellow"/>
        </w:rPr>
        <w:t>月 3</w:t>
      </w:r>
      <w:r w:rsidR="00502FA8" w:rsidRPr="006030EC">
        <w:rPr>
          <w:rFonts w:ascii="ＭＳ ゴシック" w:eastAsia="ＭＳ ゴシック" w:hAnsi="ＭＳ ゴシック" w:hint="eastAsia"/>
          <w:color w:val="000000" w:themeColor="text1"/>
          <w:szCs w:val="21"/>
          <w:highlight w:val="yellow"/>
        </w:rPr>
        <w:t>0</w:t>
      </w:r>
      <w:r w:rsidR="0044667C" w:rsidRPr="006030EC">
        <w:rPr>
          <w:rFonts w:ascii="ＭＳ ゴシック" w:eastAsia="ＭＳ ゴシック" w:hAnsi="ＭＳ ゴシック" w:hint="eastAsia"/>
          <w:color w:val="000000" w:themeColor="text1"/>
          <w:szCs w:val="21"/>
          <w:highlight w:val="yellow"/>
        </w:rPr>
        <w:t>日まで</w:t>
      </w:r>
      <w:r w:rsidR="0044667C" w:rsidRPr="00801E44">
        <w:rPr>
          <w:rFonts w:ascii="ＭＳ ゴシック" w:eastAsia="ＭＳ ゴシック" w:hAnsi="ＭＳ ゴシック" w:hint="eastAsia"/>
          <w:color w:val="000000" w:themeColor="text1"/>
          <w:szCs w:val="21"/>
        </w:rPr>
        <w:t>の再発・予後情報等を入力する（二次情報）</w:t>
      </w:r>
      <w:r w:rsidR="0044667C" w:rsidRPr="00801E44">
        <w:rPr>
          <w:rFonts w:ascii="ＭＳ ゴシック" w:eastAsia="ＭＳ ゴシック" w:hAnsi="ＭＳ ゴシック"/>
          <w:color w:val="000000" w:themeColor="text1"/>
          <w:szCs w:val="21"/>
        </w:rPr>
        <w:t>(10-1 参照)。なお追加の周術期・病理情報は、</w:t>
      </w:r>
      <w:r w:rsidR="0044667C" w:rsidRPr="00801E44">
        <w:rPr>
          <w:rFonts w:ascii="ＭＳ ゴシック" w:eastAsia="ＭＳ ゴシック" w:hAnsi="ＭＳ ゴシック" w:hint="eastAsia"/>
          <w:color w:val="000000" w:themeColor="text1"/>
          <w:szCs w:val="21"/>
        </w:rPr>
        <w:lastRenderedPageBreak/>
        <w:t>データが得られた時点で入力しても良い。</w:t>
      </w:r>
    </w:p>
    <w:p w14:paraId="1A77205D" w14:textId="70812F11" w:rsidR="00AA7513" w:rsidRPr="00801E44" w:rsidRDefault="0044667C" w:rsidP="0044667C">
      <w:pPr>
        <w:ind w:firstLineChars="100" w:firstLine="210"/>
        <w:rPr>
          <w:rFonts w:ascii="ＭＳ ゴシック" w:eastAsia="ＭＳ ゴシック" w:hAnsi="ＭＳ ゴシック"/>
          <w:color w:val="000000" w:themeColor="text1"/>
          <w:szCs w:val="21"/>
        </w:rPr>
      </w:pPr>
      <w:r w:rsidRPr="00801E44">
        <w:rPr>
          <w:rFonts w:ascii="ＭＳ ゴシック" w:eastAsia="ＭＳ ゴシック" w:hAnsi="ＭＳ ゴシック" w:hint="eastAsia"/>
          <w:color w:val="000000" w:themeColor="text1"/>
          <w:szCs w:val="21"/>
        </w:rPr>
        <w:t>この場合、通常の郵送よりセキュリティー面で安全とされる</w:t>
      </w:r>
      <w:r w:rsidRPr="00801E44">
        <w:rPr>
          <w:rFonts w:ascii="ＭＳ ゴシック" w:eastAsia="ＭＳ ゴシック" w:hAnsi="ＭＳ ゴシック"/>
          <w:color w:val="000000" w:themeColor="text1"/>
          <w:szCs w:val="21"/>
        </w:rPr>
        <w:t xml:space="preserve"> SSL 通信、Digest 認証 をもって行</w:t>
      </w:r>
      <w:r w:rsidR="002D765A" w:rsidRPr="00801E44">
        <w:rPr>
          <w:rFonts w:ascii="ＭＳ ゴシック" w:eastAsia="ＭＳ ゴシック" w:hAnsi="ＭＳ ゴシック" w:hint="eastAsia"/>
          <w:color w:val="000000" w:themeColor="text1"/>
          <w:szCs w:val="21"/>
        </w:rPr>
        <w:t>う。</w:t>
      </w:r>
    </w:p>
    <w:p w14:paraId="67213E77" w14:textId="77777777" w:rsidR="00AA7513" w:rsidRPr="00801E44" w:rsidRDefault="00AA7513" w:rsidP="00AA7513">
      <w:pPr>
        <w:tabs>
          <w:tab w:val="left" w:pos="7800"/>
        </w:tabs>
        <w:rPr>
          <w:rFonts w:ascii="ＭＳ ゴシック" w:eastAsia="ＭＳ ゴシック" w:hAnsi="ＭＳ ゴシック"/>
          <w:color w:val="000000" w:themeColor="text1"/>
          <w:szCs w:val="21"/>
        </w:rPr>
      </w:pPr>
    </w:p>
    <w:p w14:paraId="01663B4B" w14:textId="77777777" w:rsidR="00AA7513" w:rsidRPr="00801E44" w:rsidRDefault="00AA7513" w:rsidP="00AA7513">
      <w:pPr>
        <w:tabs>
          <w:tab w:val="left" w:pos="7800"/>
        </w:tabs>
        <w:rPr>
          <w:rFonts w:ascii="ＭＳ ゴシック" w:eastAsia="ＭＳ ゴシック" w:hAnsi="ＭＳ ゴシック"/>
          <w:b/>
          <w:bCs/>
          <w:color w:val="000000" w:themeColor="text1"/>
          <w:szCs w:val="21"/>
        </w:rPr>
      </w:pPr>
    </w:p>
    <w:p w14:paraId="49FD5A7A" w14:textId="77777777" w:rsidR="00AA7513" w:rsidRPr="00801E44" w:rsidRDefault="00AA7513" w:rsidP="00AA7513">
      <w:pPr>
        <w:tabs>
          <w:tab w:val="left" w:pos="7800"/>
        </w:tabs>
        <w:rPr>
          <w:rFonts w:ascii="ＭＳ ゴシック" w:eastAsia="ＭＳ ゴシック" w:hAnsi="ＭＳ ゴシック"/>
          <w:b/>
          <w:bCs/>
          <w:color w:val="000000" w:themeColor="text1"/>
          <w:szCs w:val="21"/>
        </w:rPr>
      </w:pPr>
      <w:r w:rsidRPr="00801E44">
        <w:rPr>
          <w:rFonts w:ascii="ＭＳ ゴシック" w:eastAsia="ＭＳ ゴシック" w:hAnsi="ＭＳ ゴシック" w:hint="eastAsia"/>
          <w:b/>
          <w:bCs/>
          <w:color w:val="000000" w:themeColor="text1"/>
          <w:szCs w:val="21"/>
        </w:rPr>
        <w:t>10.観察</w:t>
      </w:r>
    </w:p>
    <w:p w14:paraId="1784D6F0" w14:textId="77777777" w:rsidR="00AA7513" w:rsidRPr="00801E44" w:rsidRDefault="00AA7513" w:rsidP="00AA7513">
      <w:pPr>
        <w:rPr>
          <w:rFonts w:ascii="ＭＳ ゴシック" w:eastAsia="ＭＳ ゴシック" w:hAnsi="ＭＳ ゴシック"/>
          <w:color w:val="000000" w:themeColor="text1"/>
          <w:szCs w:val="21"/>
        </w:rPr>
      </w:pPr>
      <w:r w:rsidRPr="00801E44">
        <w:rPr>
          <w:rFonts w:ascii="ＭＳ ゴシック" w:eastAsia="ＭＳ ゴシック" w:hAnsi="ＭＳ ゴシック" w:hint="eastAsia"/>
          <w:color w:val="000000" w:themeColor="text1"/>
          <w:szCs w:val="21"/>
        </w:rPr>
        <w:t>10-1</w:t>
      </w:r>
      <w:r w:rsidRPr="00801E44">
        <w:rPr>
          <w:rFonts w:ascii="ＭＳ ゴシック" w:eastAsia="ＭＳ ゴシック" w:hAnsi="ＭＳ ゴシック"/>
          <w:color w:val="000000" w:themeColor="text1"/>
          <w:szCs w:val="21"/>
        </w:rPr>
        <w:t xml:space="preserve"> </w:t>
      </w:r>
      <w:r w:rsidRPr="00801E44">
        <w:rPr>
          <w:rFonts w:ascii="ＭＳ ゴシック" w:eastAsia="ＭＳ ゴシック" w:hAnsi="ＭＳ ゴシック" w:hint="eastAsia"/>
          <w:color w:val="000000" w:themeColor="text1"/>
          <w:szCs w:val="21"/>
        </w:rPr>
        <w:t>観察項目</w:t>
      </w:r>
    </w:p>
    <w:p w14:paraId="180DBD83" w14:textId="77777777" w:rsidR="00BC4442" w:rsidRPr="00801E44" w:rsidRDefault="00BC4442" w:rsidP="00502FA8">
      <w:pPr>
        <w:rPr>
          <w:rFonts w:ascii="ＭＳ ゴシック" w:eastAsia="ＭＳ ゴシック" w:hAnsi="ＭＳ ゴシック"/>
          <w:color w:val="000000" w:themeColor="text1"/>
          <w:szCs w:val="21"/>
        </w:rPr>
      </w:pPr>
      <w:r w:rsidRPr="00801E44">
        <w:rPr>
          <w:rFonts w:ascii="ＭＳ ゴシック" w:eastAsia="ＭＳ ゴシック" w:hAnsi="ＭＳ ゴシック" w:hint="eastAsia"/>
          <w:color w:val="000000" w:themeColor="text1"/>
          <w:szCs w:val="21"/>
        </w:rPr>
        <w:t>一次情報：</w:t>
      </w:r>
    </w:p>
    <w:p w14:paraId="46D263D6" w14:textId="766C4677" w:rsidR="00BC4442" w:rsidRPr="00801E44" w:rsidRDefault="00502FA8" w:rsidP="00502FA8">
      <w:pPr>
        <w:rPr>
          <w:rFonts w:ascii="ＭＳ ゴシック" w:eastAsia="ＭＳ ゴシック" w:hAnsi="ＭＳ ゴシック"/>
          <w:color w:val="000000" w:themeColor="text1"/>
          <w:szCs w:val="21"/>
        </w:rPr>
      </w:pPr>
      <w:r w:rsidRPr="00801E44">
        <w:rPr>
          <w:rFonts w:ascii="ＭＳ ゴシック" w:eastAsia="ＭＳ ゴシック" w:hAnsi="ＭＳ ゴシック" w:hint="eastAsia"/>
          <w:color w:val="000000" w:themeColor="text1"/>
          <w:szCs w:val="21"/>
        </w:rPr>
        <w:t>生年月日、性別、登録拒否申請（有無・年月日）、入院日、救急搬送（有無）、患者居住地の郵便番号等、入院時診断</w:t>
      </w:r>
      <w:r w:rsidRPr="00801E44">
        <w:rPr>
          <w:rFonts w:ascii="ＭＳ ゴシック" w:eastAsia="ＭＳ ゴシック" w:hAnsi="ＭＳ ゴシック"/>
          <w:color w:val="000000" w:themeColor="text1"/>
          <w:szCs w:val="21"/>
        </w:rPr>
        <w:t>(ICD10)（１</w:t>
      </w:r>
      <w:r w:rsidRPr="00801E44">
        <w:rPr>
          <w:rFonts w:ascii="ＭＳ ゴシック" w:eastAsia="ＭＳ ゴシック" w:hAnsi="ＭＳ ゴシック" w:hint="eastAsia"/>
          <w:color w:val="000000" w:themeColor="text1"/>
          <w:szCs w:val="21"/>
        </w:rPr>
        <w:t>〜７）、診断名補足、緊急手術（有無）、手術日（西暦</w:t>
      </w:r>
      <w:r w:rsidRPr="00801E44">
        <w:rPr>
          <w:rFonts w:ascii="ＭＳ ゴシック" w:eastAsia="ＭＳ ゴシック" w:hAnsi="ＭＳ ゴシック"/>
          <w:color w:val="000000" w:themeColor="text1"/>
          <w:szCs w:val="21"/>
        </w:rPr>
        <w:t xml:space="preserve"> 年 月 日）、呼吸器外科手術分類（</w:t>
      </w:r>
      <w:r w:rsidRPr="00801E44">
        <w:rPr>
          <w:rFonts w:ascii="ＭＳ ゴシック" w:eastAsia="ＭＳ ゴシック" w:hAnsi="ＭＳ ゴシック" w:hint="eastAsia"/>
          <w:color w:val="000000" w:themeColor="text1"/>
          <w:szCs w:val="21"/>
        </w:rPr>
        <w:t>胸膜腫瘍</w:t>
      </w:r>
      <w:r w:rsidRPr="00801E44">
        <w:rPr>
          <w:rFonts w:ascii="ＭＳ ゴシック" w:eastAsia="ＭＳ ゴシック" w:hAnsi="ＭＳ ゴシック"/>
          <w:color w:val="000000" w:themeColor="text1"/>
          <w:szCs w:val="21"/>
        </w:rPr>
        <w:t>）、身長、体重、BMI、PS（０、</w:t>
      </w:r>
      <w:r w:rsidRPr="00801E44">
        <w:rPr>
          <w:rFonts w:ascii="ＭＳ ゴシック" w:eastAsia="ＭＳ ゴシック" w:hAnsi="ＭＳ ゴシック" w:hint="eastAsia"/>
          <w:color w:val="000000" w:themeColor="text1"/>
          <w:szCs w:val="21"/>
        </w:rPr>
        <w:t>１、２、３、４、不明）、スパイロメトリー検査、術前併存症、喫煙指数、禁煙期間、術前導入療法、</w:t>
      </w:r>
      <w:r w:rsidRPr="00801E44">
        <w:rPr>
          <w:rFonts w:ascii="ＭＳ ゴシック" w:eastAsia="ＭＳ ゴシック" w:hAnsi="ＭＳ ゴシック"/>
          <w:color w:val="000000" w:themeColor="text1"/>
          <w:szCs w:val="21"/>
        </w:rPr>
        <w:t>術式、手術責任者、同時手術の有無と術式、麻酔科医の関与（有無）、画像支</w:t>
      </w:r>
      <w:r w:rsidRPr="00801E44">
        <w:rPr>
          <w:rFonts w:ascii="ＭＳ ゴシック" w:eastAsia="ＭＳ ゴシック" w:hAnsi="ＭＳ ゴシック" w:hint="eastAsia"/>
          <w:color w:val="000000" w:themeColor="text1"/>
          <w:szCs w:val="21"/>
        </w:rPr>
        <w:t>援システムの仕様（有無）、手術時間、出血量、生物組織学的接着剤の仕様（有無）、超音波凝固切開装置の仕様（有無）、体外循環の仕様（有無）、術中輸血（有無）、術中損傷（有無）、再手術（有無）、再入院（術後３０日以内）（有無）、退院日、退院種別（退院、転院</w:t>
      </w:r>
      <w:r w:rsidR="003E0559">
        <w:rPr>
          <w:rFonts w:ascii="ＭＳ ゴシック" w:eastAsia="ＭＳ ゴシック" w:hAnsi="ＭＳ ゴシック"/>
          <w:color w:val="000000" w:themeColor="text1"/>
          <w:szCs w:val="21"/>
        </w:rPr>
        <w:t>）</w:t>
      </w:r>
      <w:r w:rsidRPr="00801E44">
        <w:rPr>
          <w:rFonts w:ascii="ＭＳ ゴシック" w:eastAsia="ＭＳ ゴシック" w:hAnsi="ＭＳ ゴシック" w:hint="eastAsia"/>
          <w:color w:val="000000" w:themeColor="text1"/>
          <w:szCs w:val="21"/>
        </w:rPr>
        <w:t>、退院時転機（生存、死亡）、</w:t>
      </w:r>
      <w:r w:rsidRPr="00801E44">
        <w:rPr>
          <w:rFonts w:ascii="ＭＳ ゴシック" w:eastAsia="ＭＳ ゴシック" w:hAnsi="ＭＳ ゴシック"/>
          <w:color w:val="000000" w:themeColor="text1"/>
          <w:szCs w:val="21"/>
        </w:rPr>
        <w:t>30 日転機（生存、死亡）、90 日転機（生存、死</w:t>
      </w:r>
      <w:r w:rsidRPr="00801E44">
        <w:rPr>
          <w:rFonts w:ascii="ＭＳ ゴシック" w:eastAsia="ＭＳ ゴシック" w:hAnsi="ＭＳ ゴシック" w:hint="eastAsia"/>
          <w:color w:val="000000" w:themeColor="text1"/>
          <w:szCs w:val="21"/>
        </w:rPr>
        <w:t>亡）</w:t>
      </w:r>
      <w:r w:rsidR="00BC4442" w:rsidRPr="00801E44">
        <w:rPr>
          <w:rFonts w:ascii="ＭＳ ゴシック" w:eastAsia="ＭＳ ゴシック" w:hAnsi="ＭＳ ゴシック" w:hint="eastAsia"/>
          <w:color w:val="000000" w:themeColor="text1"/>
          <w:szCs w:val="21"/>
        </w:rPr>
        <w:t>、</w:t>
      </w:r>
      <w:r w:rsidRPr="00801E44">
        <w:rPr>
          <w:rFonts w:ascii="ＭＳ ゴシック" w:eastAsia="ＭＳ ゴシック" w:hAnsi="ＭＳ ゴシック" w:hint="eastAsia"/>
          <w:color w:val="000000" w:themeColor="text1"/>
          <w:szCs w:val="21"/>
        </w:rPr>
        <w:t>在院死</w:t>
      </w:r>
    </w:p>
    <w:p w14:paraId="716396E0" w14:textId="77777777" w:rsidR="00BC4442" w:rsidRPr="00801E44" w:rsidRDefault="00BC4442" w:rsidP="00502FA8">
      <w:pPr>
        <w:rPr>
          <w:rFonts w:ascii="ＭＳ ゴシック" w:eastAsia="ＭＳ ゴシック" w:hAnsi="ＭＳ ゴシック"/>
          <w:color w:val="000000" w:themeColor="text1"/>
          <w:szCs w:val="21"/>
        </w:rPr>
      </w:pPr>
    </w:p>
    <w:p w14:paraId="4DCEC15E" w14:textId="77777777" w:rsidR="00BC4442" w:rsidRPr="00801E44" w:rsidRDefault="00BC4442" w:rsidP="00502FA8">
      <w:pPr>
        <w:rPr>
          <w:rFonts w:ascii="ＭＳ ゴシック" w:eastAsia="ＭＳ ゴシック" w:hAnsi="ＭＳ ゴシック"/>
          <w:color w:val="000000" w:themeColor="text1"/>
          <w:szCs w:val="21"/>
        </w:rPr>
      </w:pPr>
      <w:r w:rsidRPr="00801E44">
        <w:rPr>
          <w:rFonts w:ascii="ＭＳ ゴシック" w:eastAsia="ＭＳ ゴシック" w:hAnsi="ＭＳ ゴシック" w:hint="eastAsia"/>
          <w:color w:val="000000" w:themeColor="text1"/>
          <w:szCs w:val="21"/>
        </w:rPr>
        <w:t>二次情報：</w:t>
      </w:r>
    </w:p>
    <w:p w14:paraId="5E36613E" w14:textId="1BC95796" w:rsidR="00AA7513" w:rsidRPr="00801E44" w:rsidRDefault="00BC4442" w:rsidP="00502FA8">
      <w:pPr>
        <w:rPr>
          <w:rFonts w:ascii="ＭＳ ゴシック" w:eastAsia="ＭＳ ゴシック" w:hAnsi="ＭＳ ゴシック"/>
          <w:color w:val="000000" w:themeColor="text1"/>
          <w:szCs w:val="21"/>
        </w:rPr>
      </w:pPr>
      <w:r w:rsidRPr="00801E44">
        <w:rPr>
          <w:rFonts w:ascii="ＭＳ ゴシック" w:eastAsia="ＭＳ ゴシック" w:hAnsi="ＭＳ ゴシック" w:hint="eastAsia"/>
          <w:color w:val="000000" w:themeColor="text1"/>
          <w:szCs w:val="21"/>
        </w:rPr>
        <w:t>手術目的、石綿曝露歴、肺拡散能（DLCO</w:t>
      </w:r>
      <w:r w:rsidRPr="00801E44">
        <w:rPr>
          <w:rFonts w:ascii="ＭＳ ゴシック" w:eastAsia="ＭＳ ゴシック" w:hAnsi="ＭＳ ゴシック"/>
          <w:color w:val="000000" w:themeColor="text1"/>
          <w:szCs w:val="21"/>
        </w:rPr>
        <w:t>’</w:t>
      </w:r>
      <w:r w:rsidRPr="00801E44">
        <w:rPr>
          <w:rFonts w:ascii="ＭＳ ゴシック" w:eastAsia="ＭＳ ゴシック" w:hAnsi="ＭＳ ゴシック" w:hint="eastAsia"/>
          <w:color w:val="000000" w:themeColor="text1"/>
          <w:szCs w:val="21"/>
        </w:rPr>
        <w:t>）、血液検査、</w:t>
      </w:r>
      <w:r w:rsidR="00CC571C" w:rsidRPr="00801E44">
        <w:rPr>
          <w:rFonts w:ascii="ＭＳ ゴシック" w:eastAsia="ＭＳ ゴシック" w:hAnsi="ＭＳ ゴシック" w:hint="eastAsia"/>
          <w:color w:val="000000" w:themeColor="text1"/>
          <w:szCs w:val="21"/>
        </w:rPr>
        <w:t>術前胸膜癒着療法の有無と日時、使用した薬剤、術前導入療法、生検部への放射線治療の有無、主病巣の罹患部位、術前診断方法、術前病理情報、術前細胞診情報、治療前病期情報（c-T、c-N、c-Mおよびそれぞれの詳細</w:t>
      </w:r>
      <w:r w:rsidR="00CC571C" w:rsidRPr="00801E44">
        <w:rPr>
          <w:rFonts w:ascii="ＭＳ ゴシック" w:eastAsia="ＭＳ ゴシック" w:hAnsi="ＭＳ ゴシック"/>
          <w:color w:val="000000" w:themeColor="text1"/>
          <w:szCs w:val="21"/>
        </w:rPr>
        <w:t>）</w:t>
      </w:r>
      <w:r w:rsidR="00CC571C" w:rsidRPr="00801E44">
        <w:rPr>
          <w:rFonts w:ascii="ＭＳ ゴシック" w:eastAsia="ＭＳ ゴシック" w:hAnsi="ＭＳ ゴシック" w:hint="eastAsia"/>
          <w:color w:val="000000" w:themeColor="text1"/>
          <w:szCs w:val="21"/>
        </w:rPr>
        <w:t>、治療前</w:t>
      </w:r>
      <w:r w:rsidR="003C69E3" w:rsidRPr="00801E44">
        <w:rPr>
          <w:rFonts w:ascii="ＭＳ ゴシック" w:eastAsia="ＭＳ ゴシック" w:hAnsi="ＭＳ ゴシック" w:hint="eastAsia"/>
          <w:color w:val="000000" w:themeColor="text1"/>
          <w:szCs w:val="21"/>
        </w:rPr>
        <w:t>画像情報（</w:t>
      </w:r>
      <w:r w:rsidR="00CC571C" w:rsidRPr="00801E44">
        <w:rPr>
          <w:rFonts w:ascii="ＭＳ ゴシック" w:eastAsia="ＭＳ ゴシック" w:hAnsi="ＭＳ ゴシック" w:hint="eastAsia"/>
          <w:color w:val="000000" w:themeColor="text1"/>
          <w:szCs w:val="21"/>
        </w:rPr>
        <w:t>FDG-PETの施行の有無と施行していた際のFDG-</w:t>
      </w:r>
      <w:proofErr w:type="spellStart"/>
      <w:r w:rsidR="00CC571C" w:rsidRPr="00801E44">
        <w:rPr>
          <w:rFonts w:ascii="ＭＳ ゴシック" w:eastAsia="ＭＳ ゴシック" w:hAnsi="ＭＳ ゴシック" w:hint="eastAsia"/>
          <w:color w:val="000000" w:themeColor="text1"/>
          <w:szCs w:val="21"/>
        </w:rPr>
        <w:t>PET_SUVmax</w:t>
      </w:r>
      <w:proofErr w:type="spellEnd"/>
      <w:r w:rsidR="00CC571C" w:rsidRPr="00801E44">
        <w:rPr>
          <w:rFonts w:ascii="ＭＳ ゴシック" w:eastAsia="ＭＳ ゴシック" w:hAnsi="ＭＳ ゴシック" w:hint="eastAsia"/>
          <w:color w:val="000000" w:themeColor="text1"/>
          <w:szCs w:val="21"/>
        </w:rPr>
        <w:t>、治療前胸膜肥厚</w:t>
      </w:r>
      <w:r w:rsidR="003C69E3" w:rsidRPr="00801E44">
        <w:rPr>
          <w:rFonts w:ascii="ＭＳ ゴシック" w:eastAsia="ＭＳ ゴシック" w:hAnsi="ＭＳ ゴシック" w:hint="eastAsia"/>
          <w:color w:val="000000" w:themeColor="text1"/>
          <w:szCs w:val="21"/>
        </w:rPr>
        <w:t>長）</w:t>
      </w:r>
      <w:r w:rsidR="00CC571C" w:rsidRPr="00801E44">
        <w:rPr>
          <w:rFonts w:ascii="ＭＳ ゴシック" w:eastAsia="ＭＳ ゴシック" w:hAnsi="ＭＳ ゴシック" w:hint="eastAsia"/>
          <w:color w:val="000000" w:themeColor="text1"/>
          <w:szCs w:val="21"/>
        </w:rPr>
        <w:t>、術前治療方法</w:t>
      </w:r>
      <w:r w:rsidR="003C69E3" w:rsidRPr="00801E44">
        <w:rPr>
          <w:rFonts w:ascii="ＭＳ ゴシック" w:eastAsia="ＭＳ ゴシック" w:hAnsi="ＭＳ ゴシック" w:hint="eastAsia"/>
          <w:color w:val="000000" w:themeColor="text1"/>
          <w:szCs w:val="21"/>
        </w:rPr>
        <w:t>の詳細</w:t>
      </w:r>
      <w:r w:rsidR="00CC571C" w:rsidRPr="00801E44">
        <w:rPr>
          <w:rFonts w:ascii="ＭＳ ゴシック" w:eastAsia="ＭＳ ゴシック" w:hAnsi="ＭＳ ゴシック" w:hint="eastAsia"/>
          <w:color w:val="000000" w:themeColor="text1"/>
          <w:szCs w:val="21"/>
        </w:rPr>
        <w:t>（</w:t>
      </w:r>
      <w:r w:rsidR="003C69E3" w:rsidRPr="00801E44">
        <w:rPr>
          <w:rFonts w:ascii="ＭＳ ゴシック" w:eastAsia="ＭＳ ゴシック" w:hAnsi="ＭＳ ゴシック" w:hint="eastAsia"/>
          <w:color w:val="000000" w:themeColor="text1"/>
          <w:szCs w:val="21"/>
        </w:rPr>
        <w:t>内容、施行コース数、効果判定）術前治療後の病期情報（</w:t>
      </w:r>
      <w:proofErr w:type="spellStart"/>
      <w:r w:rsidR="003C69E3" w:rsidRPr="00801E44">
        <w:rPr>
          <w:rFonts w:ascii="ＭＳ ゴシック" w:eastAsia="ＭＳ ゴシック" w:hAnsi="ＭＳ ゴシック" w:hint="eastAsia"/>
          <w:color w:val="000000" w:themeColor="text1"/>
          <w:szCs w:val="21"/>
        </w:rPr>
        <w:t>yc</w:t>
      </w:r>
      <w:proofErr w:type="spellEnd"/>
      <w:r w:rsidR="003C69E3" w:rsidRPr="00801E44">
        <w:rPr>
          <w:rFonts w:ascii="ＭＳ ゴシック" w:eastAsia="ＭＳ ゴシック" w:hAnsi="ＭＳ ゴシック" w:hint="eastAsia"/>
          <w:color w:val="000000" w:themeColor="text1"/>
          <w:szCs w:val="21"/>
        </w:rPr>
        <w:t>-T、</w:t>
      </w:r>
      <w:proofErr w:type="spellStart"/>
      <w:r w:rsidR="003C69E3" w:rsidRPr="00801E44">
        <w:rPr>
          <w:rFonts w:ascii="ＭＳ ゴシック" w:eastAsia="ＭＳ ゴシック" w:hAnsi="ＭＳ ゴシック" w:hint="eastAsia"/>
          <w:color w:val="000000" w:themeColor="text1"/>
          <w:szCs w:val="21"/>
        </w:rPr>
        <w:t>yc</w:t>
      </w:r>
      <w:proofErr w:type="spellEnd"/>
      <w:r w:rsidR="003C69E3" w:rsidRPr="00801E44">
        <w:rPr>
          <w:rFonts w:ascii="ＭＳ ゴシック" w:eastAsia="ＭＳ ゴシック" w:hAnsi="ＭＳ ゴシック" w:hint="eastAsia"/>
          <w:color w:val="000000" w:themeColor="text1"/>
          <w:szCs w:val="21"/>
        </w:rPr>
        <w:t>-N、</w:t>
      </w:r>
      <w:proofErr w:type="spellStart"/>
      <w:r w:rsidR="003C69E3" w:rsidRPr="00801E44">
        <w:rPr>
          <w:rFonts w:ascii="ＭＳ ゴシック" w:eastAsia="ＭＳ ゴシック" w:hAnsi="ＭＳ ゴシック" w:hint="eastAsia"/>
          <w:color w:val="000000" w:themeColor="text1"/>
          <w:szCs w:val="21"/>
        </w:rPr>
        <w:t>yc</w:t>
      </w:r>
      <w:proofErr w:type="spellEnd"/>
      <w:r w:rsidR="003C69E3" w:rsidRPr="00801E44">
        <w:rPr>
          <w:rFonts w:ascii="ＭＳ ゴシック" w:eastAsia="ＭＳ ゴシック" w:hAnsi="ＭＳ ゴシック" w:hint="eastAsia"/>
          <w:color w:val="000000" w:themeColor="text1"/>
          <w:szCs w:val="21"/>
        </w:rPr>
        <w:t>-M）と術前治療後の画像情報（</w:t>
      </w:r>
      <w:r w:rsidR="003C69E3" w:rsidRPr="00801E44">
        <w:rPr>
          <w:rFonts w:ascii="ＭＳ ゴシック" w:eastAsia="ＭＳ ゴシック" w:hAnsi="ＭＳ ゴシック"/>
          <w:color w:val="000000" w:themeColor="text1"/>
          <w:szCs w:val="21"/>
        </w:rPr>
        <w:t>FDG-PETの施行の有無と施行していた際のFDG-</w:t>
      </w:r>
      <w:proofErr w:type="spellStart"/>
      <w:r w:rsidR="003C69E3" w:rsidRPr="00801E44">
        <w:rPr>
          <w:rFonts w:ascii="ＭＳ ゴシック" w:eastAsia="ＭＳ ゴシック" w:hAnsi="ＭＳ ゴシック"/>
          <w:color w:val="000000" w:themeColor="text1"/>
          <w:szCs w:val="21"/>
        </w:rPr>
        <w:t>PET_SUVmax</w:t>
      </w:r>
      <w:proofErr w:type="spellEnd"/>
      <w:r w:rsidR="003C69E3" w:rsidRPr="00801E44">
        <w:rPr>
          <w:rFonts w:ascii="ＭＳ ゴシック" w:eastAsia="ＭＳ ゴシック" w:hAnsi="ＭＳ ゴシック"/>
          <w:color w:val="000000" w:themeColor="text1"/>
          <w:szCs w:val="21"/>
        </w:rPr>
        <w:t>、治療前胸膜肥厚長</w:t>
      </w:r>
      <w:r w:rsidR="003C69E3" w:rsidRPr="00801E44">
        <w:rPr>
          <w:rFonts w:ascii="ＭＳ ゴシック" w:eastAsia="ＭＳ ゴシック" w:hAnsi="ＭＳ ゴシック" w:hint="eastAsia"/>
          <w:color w:val="000000" w:themeColor="text1"/>
          <w:szCs w:val="21"/>
        </w:rPr>
        <w:t>）、手術情報（当初企画した術式、施行された術式、MCR達成の有無、合併切除再建の有無</w:t>
      </w:r>
      <w:r w:rsidR="003E0559">
        <w:rPr>
          <w:rFonts w:ascii="ＭＳ ゴシック" w:eastAsia="ＭＳ ゴシック" w:hAnsi="ＭＳ ゴシック" w:hint="eastAsia"/>
          <w:color w:val="000000" w:themeColor="text1"/>
          <w:szCs w:val="21"/>
        </w:rPr>
        <w:t xml:space="preserve"> [</w:t>
      </w:r>
      <w:r w:rsidR="003C69E3" w:rsidRPr="00801E44">
        <w:rPr>
          <w:rFonts w:ascii="ＭＳ ゴシック" w:eastAsia="ＭＳ ゴシック" w:hAnsi="ＭＳ ゴシック" w:hint="eastAsia"/>
          <w:color w:val="000000" w:themeColor="text1"/>
          <w:szCs w:val="21"/>
        </w:rPr>
        <w:t>横隔膜、心膜、胸壁</w:t>
      </w:r>
      <w:r w:rsidR="003E0559">
        <w:rPr>
          <w:rFonts w:ascii="ＭＳ ゴシック" w:eastAsia="ＭＳ ゴシック" w:hAnsi="ＭＳ ゴシック" w:hint="eastAsia"/>
          <w:color w:val="000000" w:themeColor="text1"/>
          <w:szCs w:val="21"/>
        </w:rPr>
        <w:t>]</w:t>
      </w:r>
      <w:r w:rsidR="003C69E3" w:rsidRPr="00801E44">
        <w:rPr>
          <w:rFonts w:ascii="ＭＳ ゴシック" w:eastAsia="ＭＳ ゴシック" w:hAnsi="ＭＳ ゴシック" w:hint="eastAsia"/>
          <w:color w:val="000000" w:themeColor="text1"/>
          <w:szCs w:val="21"/>
        </w:rPr>
        <w:t>、リンパ節採取の有無と部位、</w:t>
      </w:r>
      <w:r w:rsidR="0077258B">
        <w:rPr>
          <w:rFonts w:ascii="ＭＳ ゴシック" w:eastAsia="ＭＳ ゴシック" w:hAnsi="ＭＳ ゴシック" w:hint="eastAsia"/>
          <w:color w:val="000000" w:themeColor="text1"/>
          <w:szCs w:val="21"/>
        </w:rPr>
        <w:t>採取したリンパ節の</w:t>
      </w:r>
      <w:r w:rsidR="003C69E3" w:rsidRPr="00801E44">
        <w:rPr>
          <w:rFonts w:ascii="ＭＳ ゴシック" w:eastAsia="ＭＳ ゴシック" w:hAnsi="ＭＳ ゴシック" w:hint="eastAsia"/>
          <w:color w:val="000000" w:themeColor="text1"/>
          <w:szCs w:val="21"/>
        </w:rPr>
        <w:t>個数、術中補助療法の有無</w:t>
      </w:r>
      <w:r w:rsidR="00504448" w:rsidRPr="00801E44">
        <w:rPr>
          <w:rFonts w:ascii="ＭＳ ゴシック" w:eastAsia="ＭＳ ゴシック" w:hAnsi="ＭＳ ゴシック" w:hint="eastAsia"/>
          <w:color w:val="000000" w:themeColor="text1"/>
          <w:szCs w:val="21"/>
        </w:rPr>
        <w:t>とその詳細</w:t>
      </w:r>
      <w:r w:rsidR="00801E44">
        <w:rPr>
          <w:rFonts w:ascii="ＭＳ ゴシック" w:eastAsia="ＭＳ ゴシック" w:hAnsi="ＭＳ ゴシック" w:hint="eastAsia"/>
          <w:color w:val="000000" w:themeColor="text1"/>
          <w:szCs w:val="21"/>
        </w:rPr>
        <w:t>）</w:t>
      </w:r>
      <w:r w:rsidR="00504448" w:rsidRPr="00801E44">
        <w:rPr>
          <w:rFonts w:ascii="ＭＳ ゴシック" w:eastAsia="ＭＳ ゴシック" w:hAnsi="ＭＳ ゴシック" w:hint="eastAsia"/>
          <w:color w:val="000000" w:themeColor="text1"/>
          <w:szCs w:val="21"/>
        </w:rPr>
        <w:t>、術後早期（術後1-30病日）および晩期（術後31-90日）合併症の有無と詳細、術後補助療法の有無と詳細、集学的治療完遂の有無、予後（最終確認日、最終確認時の予後、死因）、再発の有無、時期、部位、再発後の治療</w:t>
      </w:r>
    </w:p>
    <w:p w14:paraId="673D803B" w14:textId="77777777" w:rsidR="00AA7513" w:rsidRPr="00801E44" w:rsidRDefault="00AA7513" w:rsidP="00AA7513">
      <w:pPr>
        <w:rPr>
          <w:rFonts w:ascii="ＭＳ ゴシック" w:eastAsia="ＭＳ ゴシック" w:hAnsi="ＭＳ ゴシック"/>
          <w:color w:val="000000" w:themeColor="text1"/>
          <w:szCs w:val="21"/>
        </w:rPr>
      </w:pPr>
    </w:p>
    <w:p w14:paraId="3D6D492D" w14:textId="77777777" w:rsidR="00AA7513" w:rsidRPr="00801E44" w:rsidRDefault="00AA7513" w:rsidP="00AA7513">
      <w:pPr>
        <w:rPr>
          <w:rFonts w:ascii="ＭＳ ゴシック" w:eastAsia="ＭＳ ゴシック" w:hAnsi="ＭＳ ゴシック"/>
          <w:color w:val="000000" w:themeColor="text1"/>
          <w:szCs w:val="21"/>
        </w:rPr>
      </w:pPr>
      <w:r w:rsidRPr="00801E44">
        <w:rPr>
          <w:rFonts w:ascii="ＭＳ ゴシック" w:eastAsia="ＭＳ ゴシック" w:hAnsi="ＭＳ ゴシック" w:hint="eastAsia"/>
          <w:color w:val="000000" w:themeColor="text1"/>
          <w:szCs w:val="21"/>
        </w:rPr>
        <w:t>10-2 観察方法</w:t>
      </w:r>
    </w:p>
    <w:p w14:paraId="249D12D9" w14:textId="0365F11D" w:rsidR="00AA7513" w:rsidRPr="00801E44" w:rsidRDefault="00AA7513" w:rsidP="00AA7513">
      <w:pPr>
        <w:rPr>
          <w:rFonts w:ascii="ＭＳ ゴシック" w:eastAsia="ＭＳ ゴシック" w:hAnsi="ＭＳ ゴシック"/>
          <w:color w:val="000000" w:themeColor="text1"/>
          <w:szCs w:val="21"/>
        </w:rPr>
      </w:pPr>
      <w:r w:rsidRPr="00801E44">
        <w:rPr>
          <w:rFonts w:ascii="ＭＳ ゴシック" w:eastAsia="ＭＳ ゴシック" w:hAnsi="ＭＳ ゴシック" w:hint="eastAsia"/>
          <w:color w:val="000000" w:themeColor="text1"/>
          <w:szCs w:val="21"/>
        </w:rPr>
        <w:t xml:space="preserve">　患者の術後の観察は、各施設の通常の方法（定期的腫瘍マーカー、</w:t>
      </w:r>
      <w:r w:rsidRPr="00801E44">
        <w:rPr>
          <w:rFonts w:ascii="ＭＳ ゴシック" w:eastAsia="ＭＳ ゴシック" w:hAnsi="ＭＳ ゴシック"/>
          <w:color w:val="000000" w:themeColor="text1"/>
          <w:szCs w:val="21"/>
        </w:rPr>
        <w:t>CT</w:t>
      </w:r>
      <w:r w:rsidRPr="00801E44">
        <w:rPr>
          <w:rFonts w:ascii="ＭＳ ゴシック" w:eastAsia="ＭＳ ゴシック" w:hAnsi="ＭＳ ゴシック" w:hint="eastAsia"/>
          <w:color w:val="000000" w:themeColor="text1"/>
          <w:szCs w:val="21"/>
        </w:rPr>
        <w:t>、</w:t>
      </w:r>
      <w:r w:rsidRPr="00801E44">
        <w:rPr>
          <w:rFonts w:ascii="ＭＳ ゴシック" w:eastAsia="ＭＳ ゴシック" w:hAnsi="ＭＳ ゴシック"/>
          <w:color w:val="000000" w:themeColor="text1"/>
          <w:szCs w:val="21"/>
        </w:rPr>
        <w:t>MRI</w:t>
      </w:r>
      <w:r w:rsidRPr="00801E44">
        <w:rPr>
          <w:rFonts w:ascii="ＭＳ ゴシック" w:eastAsia="ＭＳ ゴシック" w:hAnsi="ＭＳ ゴシック" w:hint="eastAsia"/>
          <w:color w:val="000000" w:themeColor="text1"/>
          <w:szCs w:val="21"/>
        </w:rPr>
        <w:t>、</w:t>
      </w:r>
      <w:r w:rsidRPr="00801E44">
        <w:rPr>
          <w:rFonts w:ascii="ＭＳ ゴシック" w:eastAsia="ＭＳ ゴシック" w:hAnsi="ＭＳ ゴシック"/>
          <w:color w:val="000000" w:themeColor="text1"/>
          <w:szCs w:val="21"/>
        </w:rPr>
        <w:t>FDG-PET</w:t>
      </w:r>
      <w:r w:rsidRPr="00801E44">
        <w:rPr>
          <w:rFonts w:ascii="ＭＳ ゴシック" w:eastAsia="ＭＳ ゴシック" w:hAnsi="ＭＳ ゴシック" w:hint="eastAsia"/>
          <w:color w:val="000000" w:themeColor="text1"/>
          <w:szCs w:val="21"/>
        </w:rPr>
        <w:t>等）で行う。再発の判定法、再発時の治療も特に</w:t>
      </w:r>
      <w:r w:rsidR="002D765A" w:rsidRPr="00801E44">
        <w:rPr>
          <w:rFonts w:ascii="ＭＳ ゴシック" w:eastAsia="ＭＳ ゴシック" w:hAnsi="ＭＳ ゴシック" w:hint="eastAsia"/>
          <w:color w:val="000000" w:themeColor="text1"/>
          <w:szCs w:val="21"/>
        </w:rPr>
        <w:t>定めず</w:t>
      </w:r>
      <w:r w:rsidRPr="00801E44">
        <w:rPr>
          <w:rFonts w:ascii="ＭＳ ゴシック" w:eastAsia="ＭＳ ゴシック" w:hAnsi="ＭＳ ゴシック" w:hint="eastAsia"/>
          <w:color w:val="000000" w:themeColor="text1"/>
          <w:szCs w:val="21"/>
        </w:rPr>
        <w:t>任意とする。</w:t>
      </w:r>
    </w:p>
    <w:p w14:paraId="38E8DDF5" w14:textId="77777777" w:rsidR="00AA7513" w:rsidRPr="00801E44" w:rsidRDefault="00AA7513" w:rsidP="00AA7513">
      <w:pPr>
        <w:rPr>
          <w:rFonts w:ascii="ＭＳ ゴシック" w:eastAsia="ＭＳ ゴシック" w:hAnsi="ＭＳ ゴシック"/>
          <w:color w:val="000000" w:themeColor="text1"/>
          <w:szCs w:val="21"/>
        </w:rPr>
      </w:pPr>
    </w:p>
    <w:p w14:paraId="5897D2A6" w14:textId="77777777" w:rsidR="00AA7513" w:rsidRPr="00801E44" w:rsidRDefault="00AA7513" w:rsidP="00AA7513">
      <w:pPr>
        <w:rPr>
          <w:rFonts w:ascii="ＭＳ ゴシック" w:eastAsia="ＭＳ ゴシック" w:hAnsi="ＭＳ ゴシック"/>
          <w:b/>
          <w:bCs/>
          <w:color w:val="000000" w:themeColor="text1"/>
          <w:szCs w:val="21"/>
        </w:rPr>
      </w:pPr>
      <w:r w:rsidRPr="00801E44">
        <w:rPr>
          <w:rFonts w:ascii="ＭＳ ゴシック" w:eastAsia="ＭＳ ゴシック" w:hAnsi="ＭＳ ゴシック" w:hint="eastAsia"/>
          <w:b/>
          <w:bCs/>
          <w:color w:val="000000" w:themeColor="text1"/>
          <w:szCs w:val="21"/>
        </w:rPr>
        <w:lastRenderedPageBreak/>
        <w:t>11.研究の終了（中止）基準</w:t>
      </w:r>
      <w:r w:rsidRPr="00801E44">
        <w:rPr>
          <w:rFonts w:ascii="ＭＳ ゴシック" w:eastAsia="ＭＳ ゴシック" w:hAnsi="ＭＳ ゴシック" w:hint="eastAsia"/>
          <w:b/>
          <w:bCs/>
          <w:color w:val="000000" w:themeColor="text1"/>
          <w:szCs w:val="21"/>
        </w:rPr>
        <w:tab/>
      </w:r>
    </w:p>
    <w:p w14:paraId="5379118E" w14:textId="4D966B59" w:rsidR="00AA7513" w:rsidRPr="00801E44" w:rsidRDefault="00287BC9" w:rsidP="00287BC9">
      <w:pPr>
        <w:ind w:firstLineChars="50" w:firstLine="105"/>
        <w:rPr>
          <w:rFonts w:ascii="ＭＳ ゴシック" w:eastAsia="ＭＳ ゴシック" w:hAnsi="ＭＳ ゴシック"/>
          <w:bCs/>
          <w:color w:val="000000" w:themeColor="text1"/>
          <w:szCs w:val="21"/>
        </w:rPr>
      </w:pPr>
      <w:r w:rsidRPr="00801E44">
        <w:rPr>
          <w:rFonts w:ascii="ＭＳ ゴシック" w:eastAsia="ＭＳ ゴシック" w:hAnsi="ＭＳ ゴシック" w:hint="eastAsia"/>
          <w:bCs/>
          <w:color w:val="000000" w:themeColor="text1"/>
          <w:szCs w:val="21"/>
        </w:rPr>
        <w:t>研究全体の続行が困難であると考えられる時には、研究</w:t>
      </w:r>
      <w:r w:rsidR="00801E44">
        <w:rPr>
          <w:rFonts w:ascii="ＭＳ ゴシック" w:eastAsia="ＭＳ ゴシック" w:hAnsi="ＭＳ ゴシック" w:hint="eastAsia"/>
          <w:bCs/>
          <w:color w:val="000000" w:themeColor="text1"/>
          <w:szCs w:val="21"/>
        </w:rPr>
        <w:t>責任者</w:t>
      </w:r>
      <w:r w:rsidRPr="00801E44">
        <w:rPr>
          <w:rFonts w:ascii="ＭＳ ゴシック" w:eastAsia="ＭＳ ゴシック" w:hAnsi="ＭＳ ゴシック" w:hint="eastAsia"/>
          <w:bCs/>
          <w:color w:val="000000" w:themeColor="text1"/>
          <w:szCs w:val="21"/>
        </w:rPr>
        <w:t>は研究全体の中止又は中断について協議のうえ、決定する。</w:t>
      </w:r>
    </w:p>
    <w:p w14:paraId="66A359F6" w14:textId="77777777" w:rsidR="00AA7513" w:rsidRPr="00801E44" w:rsidRDefault="00AA7513" w:rsidP="00AA7513">
      <w:pPr>
        <w:rPr>
          <w:rFonts w:ascii="ＭＳ ゴシック" w:eastAsia="ＭＳ ゴシック" w:hAnsi="ＭＳ ゴシック"/>
          <w:bCs/>
          <w:color w:val="000000" w:themeColor="text1"/>
          <w:szCs w:val="21"/>
        </w:rPr>
      </w:pPr>
    </w:p>
    <w:p w14:paraId="23BF295B" w14:textId="77777777" w:rsidR="00AA7513" w:rsidRPr="00801E44" w:rsidRDefault="00AA7513" w:rsidP="00AA7513">
      <w:pPr>
        <w:tabs>
          <w:tab w:val="left" w:pos="7800"/>
        </w:tabs>
        <w:rPr>
          <w:rFonts w:ascii="ＭＳ ゴシック" w:eastAsia="ＭＳ ゴシック" w:hAnsi="ＭＳ ゴシック"/>
          <w:b/>
          <w:bCs/>
          <w:color w:val="000000" w:themeColor="text1"/>
          <w:szCs w:val="21"/>
        </w:rPr>
      </w:pPr>
      <w:r w:rsidRPr="00801E44">
        <w:rPr>
          <w:rFonts w:ascii="ＭＳ ゴシック" w:eastAsia="ＭＳ ゴシック" w:hAnsi="ＭＳ ゴシック" w:hint="eastAsia"/>
          <w:b/>
          <w:bCs/>
          <w:color w:val="000000" w:themeColor="text1"/>
          <w:szCs w:val="21"/>
        </w:rPr>
        <w:t>12.データの保存</w:t>
      </w:r>
    </w:p>
    <w:p w14:paraId="77A24C9D" w14:textId="380FB154" w:rsidR="00AA7513" w:rsidRPr="00801E44" w:rsidRDefault="00AA7513" w:rsidP="00AA7513">
      <w:pPr>
        <w:tabs>
          <w:tab w:val="left" w:pos="7800"/>
        </w:tabs>
        <w:ind w:firstLineChars="100" w:firstLine="210"/>
        <w:rPr>
          <w:rFonts w:ascii="ＭＳ ゴシック" w:eastAsia="ＭＳ ゴシック" w:hAnsi="ＭＳ ゴシック"/>
          <w:bCs/>
          <w:color w:val="000000" w:themeColor="text1"/>
          <w:szCs w:val="21"/>
        </w:rPr>
      </w:pPr>
      <w:r w:rsidRPr="00801E44">
        <w:rPr>
          <w:rFonts w:ascii="ＭＳ ゴシック" w:eastAsia="ＭＳ ゴシック" w:hAnsi="ＭＳ ゴシック" w:hint="eastAsia"/>
          <w:color w:val="000000" w:themeColor="text1"/>
          <w:szCs w:val="21"/>
        </w:rPr>
        <w:t>研究実施医療機関および肺癌登録合同委員会は，個人情報の保護に細心の注意を払い、情報の漏洩、紛失、転記、不正な複写などがないように行う。研究に関連する情報の漏えい等、研究対象者等の人権を尊重する観点又は研究の実施上の観点から重大な懸念が生じた場合、研究の倫理的妥当性若しくは科学的合理性を損なう事実若しくは情報又は損なうおそれのある情報であって研究の継続に影響を与えると考えられるものを得た場合、研究の実施の適正性若しくは研究結果の信頼を損なう事実若しくは情報又は損なうおそれのある情報を得た場合には、</w:t>
      </w:r>
      <w:r w:rsidR="00801E44">
        <w:rPr>
          <w:rFonts w:ascii="ＭＳ ゴシック" w:eastAsia="ＭＳ ゴシック" w:hAnsi="ＭＳ ゴシック" w:hint="eastAsia"/>
          <w:color w:val="000000" w:themeColor="text1"/>
          <w:szCs w:val="21"/>
        </w:rPr>
        <w:t>研究機関の</w:t>
      </w:r>
      <w:r w:rsidRPr="00801E44">
        <w:rPr>
          <w:rFonts w:ascii="ＭＳ ゴシック" w:eastAsia="ＭＳ ゴシック" w:hAnsi="ＭＳ ゴシック" w:hint="eastAsia"/>
          <w:color w:val="000000" w:themeColor="text1"/>
          <w:szCs w:val="21"/>
        </w:rPr>
        <w:t>長に文書で報告する。</w:t>
      </w:r>
    </w:p>
    <w:p w14:paraId="28622AF5" w14:textId="5AF787C0" w:rsidR="00AA7513" w:rsidRPr="00801E44" w:rsidRDefault="00AA7513" w:rsidP="00CA5F4C">
      <w:pPr>
        <w:rPr>
          <w:rFonts w:ascii="ＭＳ ゴシック" w:eastAsia="ＭＳ ゴシック" w:hAnsi="ＭＳ ゴシック"/>
          <w:bCs/>
          <w:color w:val="000000" w:themeColor="text1"/>
          <w:szCs w:val="21"/>
        </w:rPr>
      </w:pPr>
      <w:r w:rsidRPr="00801E44">
        <w:rPr>
          <w:rFonts w:ascii="ＭＳ ゴシック" w:eastAsia="ＭＳ ゴシック" w:hAnsi="ＭＳ ゴシック" w:hint="eastAsia"/>
          <w:bCs/>
          <w:color w:val="000000" w:themeColor="text1"/>
          <w:szCs w:val="21"/>
        </w:rPr>
        <w:t xml:space="preserve">　</w:t>
      </w:r>
      <w:r w:rsidR="00291670">
        <w:rPr>
          <w:rFonts w:ascii="ＭＳ ゴシック" w:eastAsia="ＭＳ ゴシック" w:hAnsi="ＭＳ ゴシック" w:hint="eastAsia"/>
          <w:bCs/>
          <w:color w:val="000000" w:themeColor="text1"/>
          <w:szCs w:val="21"/>
        </w:rPr>
        <w:t>各施設の実施許可日から</w:t>
      </w:r>
      <w:r w:rsidR="00287BC9" w:rsidRPr="00481CB9">
        <w:rPr>
          <w:rFonts w:ascii="ＭＳ ゴシック" w:eastAsia="ＭＳ ゴシック" w:hAnsi="ＭＳ ゴシック" w:hint="eastAsia"/>
          <w:bCs/>
          <w:color w:val="FF0000"/>
          <w:szCs w:val="21"/>
          <w:highlight w:val="yellow"/>
        </w:rPr>
        <w:t>20</w:t>
      </w:r>
      <w:r w:rsidR="00481CB9" w:rsidRPr="00481CB9">
        <w:rPr>
          <w:rFonts w:ascii="ＭＳ ゴシック" w:eastAsia="ＭＳ ゴシック" w:hAnsi="ＭＳ ゴシック" w:hint="eastAsia"/>
          <w:bCs/>
          <w:color w:val="FF0000"/>
          <w:szCs w:val="21"/>
          <w:highlight w:val="yellow"/>
        </w:rPr>
        <w:t>23</w:t>
      </w:r>
      <w:r w:rsidR="00287BC9" w:rsidRPr="00481CB9">
        <w:rPr>
          <w:rFonts w:ascii="ＭＳ ゴシック" w:eastAsia="ＭＳ ゴシック" w:hAnsi="ＭＳ ゴシック" w:hint="eastAsia"/>
          <w:bCs/>
          <w:color w:val="FF0000"/>
          <w:szCs w:val="21"/>
          <w:highlight w:val="yellow"/>
        </w:rPr>
        <w:t>年</w:t>
      </w:r>
      <w:r w:rsidR="00481CB9" w:rsidRPr="00481CB9">
        <w:rPr>
          <w:rFonts w:ascii="ＭＳ ゴシック" w:eastAsia="ＭＳ ゴシック" w:hAnsi="ＭＳ ゴシック" w:hint="eastAsia"/>
          <w:bCs/>
          <w:color w:val="FF0000"/>
          <w:szCs w:val="21"/>
          <w:highlight w:val="yellow"/>
        </w:rPr>
        <w:t>3</w:t>
      </w:r>
      <w:r w:rsidR="00287BC9" w:rsidRPr="00481CB9">
        <w:rPr>
          <w:rFonts w:ascii="ＭＳ ゴシック" w:eastAsia="ＭＳ ゴシック" w:hAnsi="ＭＳ ゴシック" w:hint="eastAsia"/>
          <w:bCs/>
          <w:color w:val="FF0000"/>
          <w:szCs w:val="21"/>
          <w:highlight w:val="yellow"/>
        </w:rPr>
        <w:t>月31日の間に</w:t>
      </w:r>
      <w:r w:rsidRPr="00801E44">
        <w:rPr>
          <w:rFonts w:ascii="ＭＳ ゴシック" w:eastAsia="ＭＳ ゴシック" w:hAnsi="ＭＳ ゴシック" w:hint="eastAsia"/>
          <w:bCs/>
          <w:color w:val="000000" w:themeColor="text1"/>
          <w:szCs w:val="21"/>
        </w:rPr>
        <w:t>施設から</w:t>
      </w:r>
      <w:r w:rsidRPr="00801E44">
        <w:rPr>
          <w:rFonts w:ascii="ＭＳ ゴシック" w:eastAsia="ＭＳ ゴシック" w:hAnsi="ＭＳ ゴシック"/>
          <w:bCs/>
          <w:color w:val="000000" w:themeColor="text1"/>
          <w:szCs w:val="21"/>
        </w:rPr>
        <w:t>NCD</w:t>
      </w:r>
      <w:r w:rsidRPr="00801E44">
        <w:rPr>
          <w:rFonts w:ascii="ＭＳ ゴシック" w:eastAsia="ＭＳ ゴシック" w:hAnsi="ＭＳ ゴシック" w:hint="eastAsia"/>
          <w:bCs/>
          <w:color w:val="000000" w:themeColor="text1"/>
          <w:szCs w:val="21"/>
        </w:rPr>
        <w:t>システム上に入力された予後、再発、追加病理情報等は、「胸部腫瘍データベース」として</w:t>
      </w:r>
      <w:r w:rsidRPr="00801E44">
        <w:rPr>
          <w:rFonts w:ascii="ＭＳ ゴシック" w:eastAsia="ＭＳ ゴシック" w:hAnsi="ＭＳ ゴシック"/>
          <w:bCs/>
          <w:color w:val="000000" w:themeColor="text1"/>
          <w:szCs w:val="21"/>
        </w:rPr>
        <w:t>20</w:t>
      </w:r>
      <w:r w:rsidR="00287BC9" w:rsidRPr="00801E44">
        <w:rPr>
          <w:rFonts w:ascii="ＭＳ ゴシック" w:eastAsia="ＭＳ ゴシック" w:hAnsi="ＭＳ ゴシック" w:hint="eastAsia"/>
          <w:bCs/>
          <w:color w:val="000000" w:themeColor="text1"/>
          <w:szCs w:val="21"/>
        </w:rPr>
        <w:t>14年1</w:t>
      </w:r>
      <w:r w:rsidRPr="00801E44">
        <w:rPr>
          <w:rFonts w:ascii="ＭＳ ゴシック" w:eastAsia="ＭＳ ゴシック" w:hAnsi="ＭＳ ゴシック" w:hint="eastAsia"/>
          <w:bCs/>
          <w:color w:val="000000" w:themeColor="text1"/>
          <w:szCs w:val="21"/>
        </w:rPr>
        <w:t>月</w:t>
      </w:r>
      <w:r w:rsidR="00287BC9" w:rsidRPr="00801E44">
        <w:rPr>
          <w:rFonts w:ascii="ＭＳ ゴシック" w:eastAsia="ＭＳ ゴシック" w:hAnsi="ＭＳ ゴシック" w:hint="eastAsia"/>
          <w:bCs/>
          <w:color w:val="000000" w:themeColor="text1"/>
          <w:szCs w:val="21"/>
        </w:rPr>
        <w:t>1日</w:t>
      </w:r>
      <w:r w:rsidRPr="00801E44">
        <w:rPr>
          <w:rFonts w:ascii="ＭＳ ゴシック" w:eastAsia="ＭＳ ゴシック" w:hAnsi="ＭＳ ゴシック" w:hint="eastAsia"/>
          <w:bCs/>
          <w:color w:val="000000" w:themeColor="text1"/>
          <w:szCs w:val="21"/>
        </w:rPr>
        <w:t>から</w:t>
      </w:r>
      <w:r w:rsidRPr="00801E44">
        <w:rPr>
          <w:rFonts w:ascii="ＭＳ ゴシック" w:eastAsia="ＭＳ ゴシック" w:hAnsi="ＭＳ ゴシック"/>
          <w:bCs/>
          <w:color w:val="000000" w:themeColor="text1"/>
          <w:szCs w:val="21"/>
        </w:rPr>
        <w:t>20</w:t>
      </w:r>
      <w:r w:rsidR="00287BC9" w:rsidRPr="00801E44">
        <w:rPr>
          <w:rFonts w:ascii="ＭＳ ゴシック" w:eastAsia="ＭＳ ゴシック" w:hAnsi="ＭＳ ゴシック" w:hint="eastAsia"/>
          <w:bCs/>
          <w:color w:val="000000" w:themeColor="text1"/>
          <w:szCs w:val="21"/>
        </w:rPr>
        <w:t>19</w:t>
      </w:r>
      <w:r w:rsidRPr="00801E44">
        <w:rPr>
          <w:rFonts w:ascii="ＭＳ ゴシック" w:eastAsia="ＭＳ ゴシック" w:hAnsi="ＭＳ ゴシック" w:hint="eastAsia"/>
          <w:bCs/>
          <w:color w:val="000000" w:themeColor="text1"/>
          <w:szCs w:val="21"/>
        </w:rPr>
        <w:t>年</w:t>
      </w:r>
      <w:r w:rsidR="00287BC9" w:rsidRPr="00801E44">
        <w:rPr>
          <w:rFonts w:ascii="ＭＳ ゴシック" w:eastAsia="ＭＳ ゴシック" w:hAnsi="ＭＳ ゴシック" w:hint="eastAsia"/>
          <w:bCs/>
          <w:color w:val="000000" w:themeColor="text1"/>
          <w:szCs w:val="21"/>
        </w:rPr>
        <w:t>12</w:t>
      </w:r>
      <w:r w:rsidRPr="00801E44">
        <w:rPr>
          <w:rFonts w:ascii="ＭＳ ゴシック" w:eastAsia="ＭＳ ゴシック" w:hAnsi="ＭＳ ゴシック" w:hint="eastAsia"/>
          <w:bCs/>
          <w:color w:val="000000" w:themeColor="text1"/>
          <w:szCs w:val="21"/>
        </w:rPr>
        <w:t>月</w:t>
      </w:r>
      <w:r w:rsidR="00287BC9" w:rsidRPr="00801E44">
        <w:rPr>
          <w:rFonts w:ascii="ＭＳ ゴシック" w:eastAsia="ＭＳ ゴシック" w:hAnsi="ＭＳ ゴシック" w:hint="eastAsia"/>
          <w:bCs/>
          <w:color w:val="000000" w:themeColor="text1"/>
          <w:szCs w:val="21"/>
        </w:rPr>
        <w:t>31日</w:t>
      </w:r>
      <w:r w:rsidRPr="00801E44">
        <w:rPr>
          <w:rFonts w:ascii="ＭＳ ゴシック" w:eastAsia="ＭＳ ゴシック" w:hAnsi="ＭＳ ゴシック" w:hint="eastAsia"/>
          <w:bCs/>
          <w:color w:val="000000" w:themeColor="text1"/>
          <w:szCs w:val="21"/>
        </w:rPr>
        <w:t>までに入力されて固定されている周術期情報と共に同一患者に連結されて集積され、登録終了後NCDサーバー上で保管される。NCD</w:t>
      </w:r>
      <w:r w:rsidR="00287BC9" w:rsidRPr="00801E44">
        <w:rPr>
          <w:rFonts w:ascii="ＭＳ ゴシック" w:eastAsia="ＭＳ ゴシック" w:hAnsi="ＭＳ ゴシック" w:hint="eastAsia"/>
          <w:bCs/>
          <w:color w:val="000000" w:themeColor="text1"/>
          <w:szCs w:val="21"/>
        </w:rPr>
        <w:t>内で</w:t>
      </w:r>
      <w:r w:rsidRPr="00801E44">
        <w:rPr>
          <w:rFonts w:ascii="ＭＳ ゴシック" w:eastAsia="ＭＳ ゴシック" w:hAnsi="ＭＳ ゴシック" w:hint="eastAsia"/>
          <w:bCs/>
          <w:color w:val="000000" w:themeColor="text1"/>
          <w:szCs w:val="21"/>
        </w:rPr>
        <w:t>肺癌登録合同委員会が</w:t>
      </w:r>
      <w:r w:rsidR="00287BC9" w:rsidRPr="00801E44">
        <w:rPr>
          <w:rFonts w:ascii="ＭＳ ゴシック" w:eastAsia="ＭＳ ゴシック" w:hAnsi="ＭＳ ゴシック" w:hint="eastAsia"/>
          <w:bCs/>
          <w:color w:val="000000" w:themeColor="text1"/>
          <w:szCs w:val="21"/>
        </w:rPr>
        <w:t>委託する</w:t>
      </w:r>
      <w:r w:rsidRPr="00801E44">
        <w:rPr>
          <w:rFonts w:ascii="ＭＳ ゴシック" w:eastAsia="ＭＳ ゴシック" w:hAnsi="ＭＳ ゴシック" w:hint="eastAsia"/>
          <w:bCs/>
          <w:color w:val="000000" w:themeColor="text1"/>
          <w:szCs w:val="21"/>
        </w:rPr>
        <w:t>データ解析センター</w:t>
      </w:r>
      <w:r w:rsidR="0064248F" w:rsidRPr="00801E44">
        <w:rPr>
          <w:rFonts w:ascii="ＭＳ ゴシック" w:eastAsia="ＭＳ ゴシック" w:hAnsi="ＭＳ ゴシック" w:hint="eastAsia"/>
          <w:bCs/>
          <w:color w:val="000000" w:themeColor="text1"/>
          <w:szCs w:val="21"/>
        </w:rPr>
        <w:t>にて解析が行われる。</w:t>
      </w:r>
      <w:r w:rsidRPr="00801E44">
        <w:rPr>
          <w:rFonts w:ascii="ＭＳ ゴシック" w:eastAsia="ＭＳ ゴシック" w:hAnsi="ＭＳ ゴシック" w:hint="eastAsia"/>
          <w:bCs/>
          <w:color w:val="000000" w:themeColor="text1"/>
          <w:szCs w:val="21"/>
        </w:rPr>
        <w:t>データ解析センターでは外部と接続されていないパーソナルコンピュータにデータを入力し保管する。委員長の許可が無い場合はいかなる場合もデータの使用を許可しない。</w:t>
      </w:r>
      <w:bookmarkStart w:id="1" w:name="_Hlk8144288"/>
      <w:r w:rsidRPr="00801E44">
        <w:rPr>
          <w:rFonts w:ascii="ＭＳ ゴシック" w:eastAsia="ＭＳ ゴシック" w:hAnsi="ＭＳ ゴシック" w:hint="eastAsia"/>
          <w:bCs/>
          <w:color w:val="000000" w:themeColor="text1"/>
          <w:szCs w:val="21"/>
        </w:rPr>
        <w:t>データ利用者以外は解析用データセットを扱うことは許容</w:t>
      </w:r>
      <w:r w:rsidR="0064248F" w:rsidRPr="00801E44">
        <w:rPr>
          <w:rFonts w:ascii="ＭＳ ゴシック" w:eastAsia="ＭＳ ゴシック" w:hAnsi="ＭＳ ゴシック" w:hint="eastAsia"/>
          <w:bCs/>
          <w:color w:val="000000" w:themeColor="text1"/>
          <w:szCs w:val="21"/>
        </w:rPr>
        <w:t>されない。</w:t>
      </w:r>
      <w:bookmarkEnd w:id="1"/>
      <w:r w:rsidRPr="00801E44">
        <w:rPr>
          <w:rFonts w:ascii="ＭＳ ゴシック" w:eastAsia="ＭＳ ゴシック" w:hAnsi="ＭＳ ゴシック" w:hint="eastAsia"/>
          <w:bCs/>
          <w:color w:val="000000" w:themeColor="text1"/>
          <w:szCs w:val="21"/>
        </w:rPr>
        <w:t>なお、提供されるデータは個人情報等を削除または個人を同定することができない形に処理されたものとする。</w:t>
      </w:r>
      <w:r w:rsidR="00481CB9" w:rsidRPr="00CA5F4C">
        <w:rPr>
          <w:rFonts w:ascii="ＭＳ ゴシック" w:eastAsia="ＭＳ ゴシック" w:hAnsi="ＭＳ ゴシック" w:hint="eastAsia"/>
          <w:bCs/>
          <w:color w:val="000000" w:themeColor="text1"/>
          <w:szCs w:val="21"/>
        </w:rPr>
        <w:t>また</w:t>
      </w:r>
      <w:r w:rsidR="00481CB9">
        <w:rPr>
          <w:rFonts w:ascii="ＭＳ ゴシック" w:eastAsia="ＭＳ ゴシック" w:hAnsi="ＭＳ ゴシック" w:hint="eastAsia"/>
          <w:bCs/>
          <w:color w:val="000000" w:themeColor="text1"/>
          <w:szCs w:val="21"/>
        </w:rPr>
        <w:t>、</w:t>
      </w:r>
      <w:r w:rsidRPr="00801E44">
        <w:rPr>
          <w:rFonts w:ascii="ＭＳ ゴシック" w:eastAsia="ＭＳ ゴシック" w:hAnsi="ＭＳ ゴシック" w:hint="eastAsia"/>
          <w:bCs/>
          <w:color w:val="000000" w:themeColor="text1"/>
          <w:szCs w:val="21"/>
        </w:rPr>
        <w:t>論文等の発表から10年まで、各施設から送付された登録資料を保管する。</w:t>
      </w:r>
    </w:p>
    <w:p w14:paraId="5916BFA9" w14:textId="77777777" w:rsidR="00AA7513" w:rsidRPr="00801E44" w:rsidRDefault="00AA7513" w:rsidP="00AA7513">
      <w:pPr>
        <w:tabs>
          <w:tab w:val="left" w:pos="7800"/>
        </w:tabs>
        <w:ind w:firstLineChars="100" w:firstLine="210"/>
        <w:rPr>
          <w:rFonts w:ascii="ＭＳ ゴシック" w:eastAsia="ＭＳ ゴシック" w:hAnsi="ＭＳ ゴシック"/>
          <w:bCs/>
          <w:color w:val="000000" w:themeColor="text1"/>
          <w:szCs w:val="21"/>
        </w:rPr>
      </w:pPr>
    </w:p>
    <w:p w14:paraId="58C39B3F" w14:textId="77777777" w:rsidR="00AA7513" w:rsidRPr="00801E44" w:rsidRDefault="00AA7513" w:rsidP="00AA7513">
      <w:pPr>
        <w:tabs>
          <w:tab w:val="left" w:pos="7800"/>
        </w:tabs>
        <w:rPr>
          <w:rFonts w:ascii="ＭＳ ゴシック" w:eastAsia="ＭＳ ゴシック" w:hAnsi="ＭＳ ゴシック"/>
          <w:b/>
          <w:bCs/>
          <w:color w:val="000000" w:themeColor="text1"/>
          <w:szCs w:val="21"/>
        </w:rPr>
      </w:pPr>
      <w:r w:rsidRPr="00801E44">
        <w:rPr>
          <w:rFonts w:ascii="ＭＳ ゴシック" w:eastAsia="ＭＳ ゴシック" w:hAnsi="ＭＳ ゴシック" w:hint="eastAsia"/>
          <w:b/>
          <w:bCs/>
          <w:color w:val="000000" w:themeColor="text1"/>
          <w:szCs w:val="21"/>
        </w:rPr>
        <w:t>13．解析</w:t>
      </w:r>
    </w:p>
    <w:p w14:paraId="288C0A02" w14:textId="77777777" w:rsidR="00783929" w:rsidRDefault="00AA7513" w:rsidP="00783929">
      <w:pPr>
        <w:tabs>
          <w:tab w:val="left" w:pos="7800"/>
        </w:tabs>
        <w:rPr>
          <w:rFonts w:ascii="ＭＳ ゴシック" w:eastAsia="ＭＳ ゴシック" w:hAnsi="ＭＳ ゴシック"/>
          <w:color w:val="000000" w:themeColor="text1"/>
          <w:szCs w:val="21"/>
        </w:rPr>
      </w:pPr>
      <w:r w:rsidRPr="00801E44">
        <w:rPr>
          <w:rFonts w:ascii="ＭＳ ゴシック" w:eastAsia="ＭＳ ゴシック" w:hAnsi="ＭＳ ゴシック" w:hint="eastAsia"/>
          <w:b/>
          <w:bCs/>
          <w:color w:val="000000" w:themeColor="text1"/>
          <w:szCs w:val="21"/>
        </w:rPr>
        <w:t xml:space="preserve">　</w:t>
      </w:r>
      <w:r w:rsidRPr="00801E44">
        <w:rPr>
          <w:rFonts w:ascii="ＭＳ ゴシック" w:eastAsia="ＭＳ ゴシック" w:hAnsi="ＭＳ ゴシック" w:hint="eastAsia"/>
          <w:bCs/>
          <w:color w:val="000000" w:themeColor="text1"/>
          <w:szCs w:val="21"/>
        </w:rPr>
        <w:t>登録資料の解析担当者（</w:t>
      </w:r>
      <w:r w:rsidR="002217DF" w:rsidRPr="00801E44">
        <w:rPr>
          <w:rFonts w:ascii="ＭＳ ゴシック" w:eastAsia="ＭＳ ゴシック" w:hAnsi="ＭＳ ゴシック" w:hint="eastAsia"/>
          <w:bCs/>
          <w:color w:val="000000" w:themeColor="text1"/>
          <w:szCs w:val="21"/>
        </w:rPr>
        <w:t>山本博之</w:t>
      </w:r>
      <w:r w:rsidRPr="00801E44">
        <w:rPr>
          <w:rFonts w:ascii="ＭＳ ゴシック" w:eastAsia="ＭＳ ゴシック" w:hAnsi="ＭＳ ゴシック" w:hint="eastAsia"/>
          <w:color w:val="000000" w:themeColor="text1"/>
          <w:szCs w:val="21"/>
        </w:rPr>
        <w:t>）</w:t>
      </w:r>
      <w:r w:rsidRPr="00801E44">
        <w:rPr>
          <w:rFonts w:ascii="ＭＳ ゴシック" w:eastAsia="ＭＳ ゴシック" w:hAnsi="ＭＳ ゴシック" w:hint="eastAsia"/>
          <w:bCs/>
          <w:color w:val="000000" w:themeColor="text1"/>
          <w:szCs w:val="21"/>
        </w:rPr>
        <w:t>は</w:t>
      </w:r>
      <w:r w:rsidR="0064248F" w:rsidRPr="00801E44">
        <w:rPr>
          <w:rFonts w:ascii="ＭＳ ゴシック" w:eastAsia="ＭＳ ゴシック" w:hAnsi="ＭＳ ゴシック" w:hint="eastAsia"/>
          <w:bCs/>
          <w:color w:val="000000" w:themeColor="text1"/>
          <w:szCs w:val="21"/>
        </w:rPr>
        <w:t>肺癌登録合同委員会委員長から要請された解析内容について</w:t>
      </w:r>
      <w:r w:rsidRPr="00801E44">
        <w:rPr>
          <w:rFonts w:ascii="ＭＳ ゴシック" w:eastAsia="ＭＳ ゴシック" w:hAnsi="ＭＳ ゴシック" w:hint="eastAsia"/>
          <w:bCs/>
          <w:color w:val="000000" w:themeColor="text1"/>
          <w:szCs w:val="21"/>
        </w:rPr>
        <w:t>匿名化された胸部腫瘍データベースを用いて、</w:t>
      </w:r>
      <w:r w:rsidRPr="00801E44">
        <w:rPr>
          <w:rFonts w:ascii="ＭＳ ゴシック" w:eastAsia="ＭＳ ゴシック" w:hAnsi="ＭＳ ゴシック" w:hint="eastAsia"/>
          <w:color w:val="000000" w:themeColor="text1"/>
          <w:szCs w:val="21"/>
        </w:rPr>
        <w:t>治療成績の検証を行</w:t>
      </w:r>
      <w:r w:rsidR="00783929">
        <w:rPr>
          <w:rFonts w:ascii="ＭＳ ゴシック" w:eastAsia="ＭＳ ゴシック" w:hAnsi="ＭＳ ゴシック" w:hint="eastAsia"/>
          <w:color w:val="000000" w:themeColor="text1"/>
          <w:szCs w:val="21"/>
        </w:rPr>
        <w:t>う。</w:t>
      </w:r>
    </w:p>
    <w:p w14:paraId="306408BC" w14:textId="77777777" w:rsidR="00783929" w:rsidRDefault="00783929" w:rsidP="00783929">
      <w:pPr>
        <w:tabs>
          <w:tab w:val="left" w:pos="7800"/>
        </w:tabs>
        <w:ind w:firstLineChars="100" w:firstLine="210"/>
        <w:rPr>
          <w:rFonts w:ascii="ＭＳ ゴシック" w:eastAsia="ＭＳ ゴシック" w:hAnsi="ＭＳ ゴシック"/>
          <w:color w:val="000000" w:themeColor="text1"/>
          <w:szCs w:val="21"/>
        </w:rPr>
      </w:pPr>
      <w:r>
        <w:rPr>
          <w:rFonts w:ascii="ＭＳ ゴシック" w:eastAsia="ＭＳ ゴシック" w:hAnsi="ＭＳ ゴシック" w:hint="eastAsia"/>
          <w:color w:val="000000" w:themeColor="text1"/>
          <w:szCs w:val="21"/>
        </w:rPr>
        <w:t>評価項目は以下の通りである。</w:t>
      </w:r>
    </w:p>
    <w:p w14:paraId="338225A9" w14:textId="22083849" w:rsidR="00783929" w:rsidRPr="00783929" w:rsidRDefault="00783929" w:rsidP="00783929">
      <w:pPr>
        <w:tabs>
          <w:tab w:val="left" w:pos="7800"/>
        </w:tabs>
        <w:ind w:firstLineChars="100" w:firstLine="210"/>
        <w:rPr>
          <w:rFonts w:ascii="ＭＳ ゴシック" w:eastAsia="ＭＳ ゴシック" w:hAnsi="ＭＳ ゴシック"/>
          <w:color w:val="000000" w:themeColor="text1"/>
          <w:szCs w:val="21"/>
        </w:rPr>
      </w:pPr>
      <w:r w:rsidRPr="00783929">
        <w:rPr>
          <w:rFonts w:ascii="ＭＳ ゴシック" w:eastAsia="ＭＳ ゴシック" w:hAnsi="ＭＳ ゴシック" w:hint="eastAsia"/>
          <w:color w:val="000000" w:themeColor="text1"/>
          <w:szCs w:val="21"/>
        </w:rPr>
        <w:t>主要評価項目：本邦において悪性胸膜中皮腫に対して根治術を受けた症例の長期予後の解明</w:t>
      </w:r>
    </w:p>
    <w:p w14:paraId="6327AC75" w14:textId="22EB96BE" w:rsidR="00AA7513" w:rsidRPr="00801E44" w:rsidRDefault="00783929" w:rsidP="00783929">
      <w:pPr>
        <w:tabs>
          <w:tab w:val="left" w:pos="7800"/>
        </w:tabs>
        <w:ind w:firstLineChars="100" w:firstLine="210"/>
        <w:rPr>
          <w:rFonts w:ascii="ＭＳ ゴシック" w:eastAsia="ＭＳ ゴシック" w:hAnsi="ＭＳ ゴシック"/>
          <w:bCs/>
          <w:color w:val="000000" w:themeColor="text1"/>
          <w:szCs w:val="21"/>
        </w:rPr>
      </w:pPr>
      <w:r w:rsidRPr="00783929">
        <w:rPr>
          <w:rFonts w:ascii="ＭＳ ゴシック" w:eastAsia="ＭＳ ゴシック" w:hAnsi="ＭＳ ゴシック" w:hint="eastAsia"/>
          <w:color w:val="000000" w:themeColor="text1"/>
          <w:szCs w:val="21"/>
        </w:rPr>
        <w:t>副次評価項目：本邦において悪性胸膜中皮腫に対して根治術を受けた症例の予後因子の同定</w:t>
      </w:r>
      <w:r w:rsidR="00AA7513" w:rsidRPr="00801E44">
        <w:rPr>
          <w:rFonts w:ascii="ＭＳ ゴシック" w:eastAsia="ＭＳ ゴシック" w:hAnsi="ＭＳ ゴシック" w:hint="eastAsia"/>
          <w:color w:val="000000" w:themeColor="text1"/>
          <w:szCs w:val="21"/>
        </w:rPr>
        <w:t>また、TNM分類と病期の妥当性を検証し、標準治療の確立のための基礎データを構築する</w:t>
      </w:r>
      <w:r w:rsidR="00AA7513" w:rsidRPr="00801E44">
        <w:rPr>
          <w:rFonts w:ascii="ＭＳ ゴシック" w:eastAsia="ＭＳ ゴシック" w:hAnsi="ＭＳ ゴシック" w:hint="eastAsia"/>
          <w:bCs/>
          <w:color w:val="000000" w:themeColor="text1"/>
          <w:szCs w:val="21"/>
        </w:rPr>
        <w:t>。</w:t>
      </w:r>
    </w:p>
    <w:p w14:paraId="040FE5EA" w14:textId="77777777" w:rsidR="00AA7513" w:rsidRPr="00801E44" w:rsidRDefault="00AA7513" w:rsidP="00AA7513">
      <w:pPr>
        <w:tabs>
          <w:tab w:val="left" w:pos="7800"/>
        </w:tabs>
        <w:rPr>
          <w:rFonts w:ascii="ＭＳ ゴシック" w:eastAsia="ＭＳ ゴシック" w:hAnsi="ＭＳ ゴシック"/>
          <w:bCs/>
          <w:color w:val="000000" w:themeColor="text1"/>
          <w:szCs w:val="21"/>
        </w:rPr>
      </w:pPr>
    </w:p>
    <w:p w14:paraId="70F3FA93" w14:textId="77777777" w:rsidR="00AA7513" w:rsidRPr="00801E44" w:rsidRDefault="00AA7513" w:rsidP="00AA7513">
      <w:pPr>
        <w:ind w:left="1"/>
        <w:rPr>
          <w:rFonts w:ascii="ＭＳ ゴシック" w:eastAsia="ＭＳ ゴシック" w:hAnsi="ＭＳ ゴシック"/>
          <w:b/>
          <w:color w:val="000000" w:themeColor="text1"/>
          <w:szCs w:val="21"/>
        </w:rPr>
      </w:pPr>
      <w:r w:rsidRPr="00801E44">
        <w:rPr>
          <w:rFonts w:ascii="ＭＳ ゴシック" w:eastAsia="ＭＳ ゴシック" w:hAnsi="ＭＳ ゴシック" w:hint="eastAsia"/>
          <w:b/>
          <w:color w:val="000000" w:themeColor="text1"/>
          <w:szCs w:val="21"/>
        </w:rPr>
        <w:t>1４.登録業務の公開</w:t>
      </w:r>
    </w:p>
    <w:p w14:paraId="5AE0DEEC" w14:textId="77777777" w:rsidR="00AA7513" w:rsidRPr="00801E44" w:rsidRDefault="00AA7513" w:rsidP="00AA7513">
      <w:pPr>
        <w:ind w:left="1"/>
        <w:rPr>
          <w:rFonts w:ascii="ＭＳ ゴシック" w:eastAsia="ＭＳ ゴシック" w:hAnsi="ＭＳ ゴシック"/>
          <w:color w:val="000000" w:themeColor="text1"/>
          <w:szCs w:val="21"/>
        </w:rPr>
      </w:pPr>
      <w:r w:rsidRPr="00801E44">
        <w:rPr>
          <w:rFonts w:ascii="ＭＳ ゴシック" w:eastAsia="ＭＳ ゴシック" w:hAnsi="ＭＳ ゴシック" w:hint="eastAsia"/>
          <w:color w:val="000000" w:themeColor="text1"/>
          <w:szCs w:val="21"/>
        </w:rPr>
        <w:t xml:space="preserve">　本登録は、肺癌登録合同委員会のホームページで登録業務を公開する。</w:t>
      </w:r>
    </w:p>
    <w:p w14:paraId="7FD4F7F2" w14:textId="77777777" w:rsidR="00AA7513" w:rsidRPr="00801E44" w:rsidRDefault="00AA7513" w:rsidP="00AA7513">
      <w:pPr>
        <w:tabs>
          <w:tab w:val="left" w:pos="0"/>
        </w:tabs>
        <w:jc w:val="left"/>
        <w:rPr>
          <w:rFonts w:ascii="ＭＳ ゴシック" w:eastAsia="ＭＳ ゴシック" w:hAnsi="ＭＳ ゴシック"/>
          <w:b/>
          <w:color w:val="000000" w:themeColor="text1"/>
          <w:szCs w:val="21"/>
        </w:rPr>
      </w:pPr>
    </w:p>
    <w:p w14:paraId="2838F48E" w14:textId="77777777" w:rsidR="00AA7513" w:rsidRPr="00801E44" w:rsidRDefault="00AA7513" w:rsidP="00AA7513">
      <w:pPr>
        <w:tabs>
          <w:tab w:val="left" w:pos="0"/>
        </w:tabs>
        <w:ind w:left="2" w:firstLine="2"/>
        <w:jc w:val="left"/>
        <w:rPr>
          <w:rFonts w:ascii="ＭＳ ゴシック" w:eastAsia="ＭＳ ゴシック" w:hAnsi="ＭＳ ゴシック"/>
          <w:b/>
          <w:color w:val="000000" w:themeColor="text1"/>
          <w:szCs w:val="21"/>
        </w:rPr>
      </w:pPr>
      <w:r w:rsidRPr="00801E44">
        <w:rPr>
          <w:rFonts w:ascii="ＭＳ ゴシック" w:eastAsia="ＭＳ ゴシック" w:hAnsi="ＭＳ ゴシック" w:hint="eastAsia"/>
          <w:b/>
          <w:color w:val="000000" w:themeColor="text1"/>
          <w:szCs w:val="21"/>
        </w:rPr>
        <w:lastRenderedPageBreak/>
        <w:t>15.登録の拒否</w:t>
      </w:r>
    </w:p>
    <w:p w14:paraId="2C0AA5F5" w14:textId="40F02E5B" w:rsidR="00AA7513" w:rsidRPr="00801E44" w:rsidRDefault="00AA7513" w:rsidP="00AA7513">
      <w:pPr>
        <w:tabs>
          <w:tab w:val="left" w:pos="0"/>
        </w:tabs>
        <w:ind w:left="2" w:firstLine="2"/>
        <w:jc w:val="left"/>
        <w:rPr>
          <w:rFonts w:ascii="ＭＳ ゴシック" w:eastAsia="ＭＳ ゴシック" w:hAnsi="ＭＳ ゴシック"/>
          <w:color w:val="000000" w:themeColor="text1"/>
          <w:szCs w:val="21"/>
        </w:rPr>
      </w:pPr>
      <w:r w:rsidRPr="00801E44">
        <w:rPr>
          <w:rFonts w:ascii="ＭＳ ゴシック" w:eastAsia="ＭＳ ゴシック" w:hAnsi="ＭＳ ゴシック" w:hint="eastAsia"/>
          <w:color w:val="000000" w:themeColor="text1"/>
          <w:szCs w:val="21"/>
        </w:rPr>
        <w:t xml:space="preserve">　対象となる患者</w:t>
      </w:r>
      <w:r w:rsidR="00BC46AE">
        <w:rPr>
          <w:rFonts w:ascii="ＭＳ ゴシック" w:eastAsia="ＭＳ ゴシック" w:hAnsi="ＭＳ ゴシック" w:hint="eastAsia"/>
          <w:color w:val="000000" w:themeColor="text1"/>
          <w:szCs w:val="21"/>
        </w:rPr>
        <w:t>が本研究についての参加を拒否した場合</w:t>
      </w:r>
      <w:r w:rsidRPr="00801E44">
        <w:rPr>
          <w:rFonts w:ascii="ＭＳ ゴシック" w:eastAsia="ＭＳ ゴシック" w:hAnsi="ＭＳ ゴシック" w:hint="eastAsia"/>
          <w:color w:val="000000" w:themeColor="text1"/>
          <w:szCs w:val="21"/>
        </w:rPr>
        <w:t>には登録は行わない。</w:t>
      </w:r>
    </w:p>
    <w:p w14:paraId="2F8D6E96" w14:textId="77777777" w:rsidR="00AA7513" w:rsidRPr="00801E44" w:rsidRDefault="00AA7513" w:rsidP="00AA7513">
      <w:pPr>
        <w:tabs>
          <w:tab w:val="left" w:pos="0"/>
        </w:tabs>
        <w:ind w:left="2" w:firstLine="2"/>
        <w:jc w:val="left"/>
        <w:rPr>
          <w:rFonts w:ascii="ＭＳ ゴシック" w:eastAsia="ＭＳ ゴシック" w:hAnsi="ＭＳ ゴシック"/>
          <w:color w:val="000000" w:themeColor="text1"/>
          <w:szCs w:val="21"/>
        </w:rPr>
      </w:pPr>
    </w:p>
    <w:p w14:paraId="5FD84E60" w14:textId="77777777" w:rsidR="00AA7513" w:rsidRPr="00801E44" w:rsidRDefault="00AA7513" w:rsidP="00AA7513">
      <w:pPr>
        <w:tabs>
          <w:tab w:val="left" w:pos="0"/>
        </w:tabs>
        <w:ind w:left="2" w:firstLine="2"/>
        <w:jc w:val="left"/>
        <w:rPr>
          <w:rFonts w:ascii="ＭＳ ゴシック" w:eastAsia="ＭＳ ゴシック" w:hAnsi="ＭＳ ゴシック"/>
          <w:b/>
          <w:color w:val="000000" w:themeColor="text1"/>
          <w:szCs w:val="21"/>
        </w:rPr>
      </w:pPr>
      <w:r w:rsidRPr="00801E44">
        <w:rPr>
          <w:rFonts w:ascii="ＭＳ ゴシック" w:eastAsia="ＭＳ ゴシック" w:hAnsi="ＭＳ ゴシック" w:hint="eastAsia"/>
          <w:b/>
          <w:color w:val="000000" w:themeColor="text1"/>
          <w:szCs w:val="21"/>
        </w:rPr>
        <w:t>16.</w:t>
      </w:r>
      <w:r w:rsidRPr="00801E44">
        <w:rPr>
          <w:rFonts w:ascii="ＭＳ ゴシック" w:eastAsia="ＭＳ ゴシック" w:hAnsi="ＭＳ ゴシック" w:hint="eastAsia"/>
          <w:color w:val="000000" w:themeColor="text1"/>
          <w:szCs w:val="21"/>
        </w:rPr>
        <w:t xml:space="preserve"> </w:t>
      </w:r>
      <w:r w:rsidRPr="00801E44">
        <w:rPr>
          <w:rFonts w:ascii="ＭＳ ゴシック" w:eastAsia="ＭＳ ゴシック" w:hAnsi="ＭＳ ゴシック" w:hint="eastAsia"/>
          <w:b/>
          <w:color w:val="000000" w:themeColor="text1"/>
          <w:szCs w:val="21"/>
        </w:rPr>
        <w:t>研究実施に関する変更</w:t>
      </w:r>
    </w:p>
    <w:p w14:paraId="0843A992" w14:textId="77777777" w:rsidR="00AA7513" w:rsidRPr="00801E44" w:rsidRDefault="00AA7513" w:rsidP="00AA7513">
      <w:pPr>
        <w:rPr>
          <w:rFonts w:ascii="ＭＳ ゴシック" w:eastAsia="ＭＳ ゴシック" w:hAnsi="ＭＳ ゴシック"/>
          <w:b/>
          <w:color w:val="000000" w:themeColor="text1"/>
          <w:szCs w:val="21"/>
        </w:rPr>
      </w:pPr>
      <w:r w:rsidRPr="00801E44">
        <w:rPr>
          <w:rFonts w:ascii="ＭＳ ゴシック" w:eastAsia="ＭＳ ゴシック" w:hAnsi="ＭＳ ゴシック" w:hint="eastAsia"/>
          <w:b/>
          <w:color w:val="000000" w:themeColor="text1"/>
          <w:szCs w:val="21"/>
        </w:rPr>
        <w:t>16-1 研究実施計画書の改訂</w:t>
      </w:r>
    </w:p>
    <w:p w14:paraId="26CD00B6" w14:textId="05605BAD" w:rsidR="00AA7513" w:rsidRPr="00801E44" w:rsidRDefault="00AA7513" w:rsidP="00AA7513">
      <w:pPr>
        <w:pStyle w:val="a7"/>
        <w:ind w:leftChars="0" w:left="0"/>
        <w:rPr>
          <w:rFonts w:ascii="ＭＳ ゴシック" w:eastAsia="ＭＳ ゴシック" w:hAnsi="ＭＳ ゴシック"/>
          <w:color w:val="000000" w:themeColor="text1"/>
          <w:szCs w:val="21"/>
        </w:rPr>
      </w:pPr>
      <w:r w:rsidRPr="00801E44">
        <w:rPr>
          <w:rFonts w:ascii="ＭＳ ゴシック" w:eastAsia="ＭＳ ゴシック" w:hAnsi="ＭＳ ゴシック" w:hint="eastAsia"/>
          <w:color w:val="000000" w:themeColor="text1"/>
          <w:szCs w:val="21"/>
        </w:rPr>
        <w:t xml:space="preserve">　肺癌登録合同委員会は研究の事務的事項（例：電話番号の変更等）以外の研究実施計画書の改訂の必要性を認めた場合，変更の妥当性および研究の評価への影響について</w:t>
      </w:r>
      <w:r w:rsidR="002D765A" w:rsidRPr="00801E44">
        <w:rPr>
          <w:rFonts w:ascii="ＭＳ ゴシック" w:eastAsia="ＭＳ ゴシック" w:hAnsi="ＭＳ ゴシック" w:hint="eastAsia"/>
          <w:color w:val="000000" w:themeColor="text1"/>
          <w:szCs w:val="21"/>
        </w:rPr>
        <w:t>検討を行い</w:t>
      </w:r>
      <w:r w:rsidRPr="00801E44">
        <w:rPr>
          <w:rFonts w:ascii="ＭＳ ゴシック" w:eastAsia="ＭＳ ゴシック" w:hAnsi="ＭＳ ゴシック" w:hint="eastAsia"/>
          <w:color w:val="000000" w:themeColor="text1"/>
          <w:szCs w:val="21"/>
        </w:rPr>
        <w:t>，必要に応じて改訂を行う。</w:t>
      </w:r>
    </w:p>
    <w:p w14:paraId="21A10236" w14:textId="419D5FFA" w:rsidR="00AA7513" w:rsidRPr="00801E44" w:rsidRDefault="00AA7513" w:rsidP="00AA7513">
      <w:pPr>
        <w:pStyle w:val="a7"/>
        <w:ind w:leftChars="0" w:left="0"/>
        <w:rPr>
          <w:rFonts w:ascii="ＭＳ ゴシック" w:eastAsia="ＭＳ ゴシック" w:hAnsi="ＭＳ ゴシック"/>
          <w:color w:val="000000" w:themeColor="text1"/>
          <w:szCs w:val="21"/>
        </w:rPr>
      </w:pPr>
      <w:r w:rsidRPr="00801E44">
        <w:rPr>
          <w:rFonts w:ascii="ＭＳ ゴシック" w:eastAsia="ＭＳ ゴシック" w:hAnsi="ＭＳ ゴシック" w:hint="eastAsia"/>
          <w:color w:val="000000" w:themeColor="text1"/>
          <w:szCs w:val="21"/>
        </w:rPr>
        <w:t xml:space="preserve">　肺癌登録合同委員会は，協議の内容，改訂の有無およびその理由などを文書にて記録し，保管する。肺癌登録合同委員会は，研究実施計画書の改訂した内容を速やかに各</w:t>
      </w:r>
      <w:r w:rsidR="00BC46AE">
        <w:rPr>
          <w:rFonts w:ascii="ＭＳ ゴシック" w:eastAsia="ＭＳ ゴシック" w:hAnsi="ＭＳ ゴシック" w:hint="eastAsia"/>
          <w:color w:val="000000" w:themeColor="text1"/>
          <w:szCs w:val="21"/>
        </w:rPr>
        <w:t>機関の責任者に</w:t>
      </w:r>
      <w:r w:rsidR="00FE7DAF">
        <w:rPr>
          <w:rFonts w:ascii="ＭＳ ゴシック" w:eastAsia="ＭＳ ゴシック" w:hAnsi="ＭＳ ゴシック" w:hint="eastAsia"/>
          <w:color w:val="000000" w:themeColor="text1"/>
          <w:szCs w:val="21"/>
        </w:rPr>
        <w:t>連絡</w:t>
      </w:r>
      <w:r w:rsidRPr="00801E44">
        <w:rPr>
          <w:rFonts w:ascii="ＭＳ ゴシック" w:eastAsia="ＭＳ ゴシック" w:hAnsi="ＭＳ ゴシック" w:hint="eastAsia"/>
          <w:color w:val="000000" w:themeColor="text1"/>
          <w:szCs w:val="21"/>
        </w:rPr>
        <w:t>し，実施医療機関で定められた手続きを行う。</w:t>
      </w:r>
    </w:p>
    <w:p w14:paraId="38DE9F05" w14:textId="77777777" w:rsidR="00AA7513" w:rsidRPr="00801E44" w:rsidRDefault="00AA7513" w:rsidP="00AA7513">
      <w:pPr>
        <w:pStyle w:val="a7"/>
        <w:ind w:leftChars="0" w:left="0"/>
        <w:rPr>
          <w:rFonts w:ascii="ＭＳ ゴシック" w:eastAsia="ＭＳ ゴシック" w:hAnsi="ＭＳ ゴシック"/>
          <w:color w:val="000000" w:themeColor="text1"/>
          <w:szCs w:val="21"/>
        </w:rPr>
      </w:pPr>
      <w:r w:rsidRPr="00801E44">
        <w:rPr>
          <w:rFonts w:ascii="ＭＳ ゴシック" w:eastAsia="ＭＳ ゴシック" w:hAnsi="ＭＳ ゴシック" w:hint="eastAsia"/>
          <w:color w:val="000000" w:themeColor="text1"/>
          <w:szCs w:val="21"/>
        </w:rPr>
        <w:t xml:space="preserve">　なお研究実施体制，付録に関する変更は，研究実施計画書の改訂には該当しないこととする。</w:t>
      </w:r>
    </w:p>
    <w:p w14:paraId="4F874EA5" w14:textId="77777777" w:rsidR="00AA7513" w:rsidRPr="00801E44" w:rsidRDefault="00AA7513" w:rsidP="00AA7513">
      <w:pPr>
        <w:rPr>
          <w:rFonts w:ascii="ＭＳ ゴシック" w:eastAsia="ＭＳ ゴシック" w:hAnsi="ＭＳ ゴシック"/>
          <w:color w:val="000000" w:themeColor="text1"/>
          <w:szCs w:val="21"/>
        </w:rPr>
      </w:pPr>
    </w:p>
    <w:p w14:paraId="14E0E2E4" w14:textId="77777777" w:rsidR="00AA7513" w:rsidRPr="00801E44" w:rsidRDefault="00AA7513" w:rsidP="00AA7513">
      <w:pPr>
        <w:rPr>
          <w:rFonts w:ascii="ＭＳ ゴシック" w:eastAsia="ＭＳ ゴシック" w:hAnsi="ＭＳ ゴシック"/>
          <w:b/>
          <w:color w:val="000000" w:themeColor="text1"/>
          <w:szCs w:val="21"/>
        </w:rPr>
      </w:pPr>
      <w:r w:rsidRPr="00801E44">
        <w:rPr>
          <w:rFonts w:ascii="ＭＳ ゴシック" w:eastAsia="ＭＳ ゴシック" w:hAnsi="ＭＳ ゴシック" w:hint="eastAsia"/>
          <w:b/>
          <w:color w:val="000000" w:themeColor="text1"/>
          <w:szCs w:val="21"/>
        </w:rPr>
        <w:t>17. 研究参加施設</w:t>
      </w:r>
    </w:p>
    <w:p w14:paraId="126CFB3B" w14:textId="77777777" w:rsidR="00AA7513" w:rsidRPr="00801E44" w:rsidRDefault="00AA7513" w:rsidP="00AA7513">
      <w:pPr>
        <w:ind w:firstLineChars="100" w:firstLine="210"/>
        <w:rPr>
          <w:rFonts w:ascii="ＭＳ ゴシック" w:eastAsia="ＭＳ ゴシック" w:hAnsi="ＭＳ ゴシック"/>
          <w:color w:val="000000" w:themeColor="text1"/>
          <w:szCs w:val="21"/>
        </w:rPr>
      </w:pPr>
      <w:r w:rsidRPr="00801E44">
        <w:rPr>
          <w:rFonts w:ascii="ＭＳ ゴシック" w:eastAsia="ＭＳ ゴシック" w:hAnsi="ＭＳ ゴシック" w:hint="eastAsia"/>
          <w:color w:val="000000" w:themeColor="text1"/>
          <w:szCs w:val="21"/>
        </w:rPr>
        <w:t>全国の大学医学部附属病院および地域の基幹施設で参加を希望する施設</w:t>
      </w:r>
    </w:p>
    <w:p w14:paraId="79EEB4F6" w14:textId="77777777" w:rsidR="00AA7513" w:rsidRPr="00801E44" w:rsidRDefault="00AA7513" w:rsidP="00AA7513">
      <w:pPr>
        <w:rPr>
          <w:rFonts w:ascii="ＭＳ ゴシック" w:eastAsia="ＭＳ ゴシック" w:hAnsi="ＭＳ ゴシック"/>
          <w:color w:val="000000" w:themeColor="text1"/>
          <w:szCs w:val="21"/>
        </w:rPr>
      </w:pPr>
    </w:p>
    <w:p w14:paraId="7015FE25" w14:textId="77777777" w:rsidR="00254491" w:rsidRPr="00801E44" w:rsidRDefault="00AA7513" w:rsidP="00254491">
      <w:pPr>
        <w:rPr>
          <w:rFonts w:ascii="ＭＳ ゴシック" w:eastAsia="ＭＳ ゴシック" w:hAnsi="ＭＳ ゴシック"/>
          <w:b/>
          <w:color w:val="000000" w:themeColor="text1"/>
          <w:szCs w:val="21"/>
        </w:rPr>
      </w:pPr>
      <w:r w:rsidRPr="00801E44">
        <w:rPr>
          <w:rFonts w:ascii="ＭＳ ゴシック" w:eastAsia="ＭＳ ゴシック" w:hAnsi="ＭＳ ゴシック" w:hint="eastAsia"/>
          <w:b/>
          <w:color w:val="000000" w:themeColor="text1"/>
          <w:szCs w:val="21"/>
        </w:rPr>
        <w:t>18. 研究対象者に生じる負担並びに予測されるリスク</w:t>
      </w:r>
      <w:r w:rsidR="00254491" w:rsidRPr="00801E44">
        <w:rPr>
          <w:rFonts w:ascii="ＭＳ ゴシック" w:eastAsia="ＭＳ ゴシック" w:hAnsi="ＭＳ ゴシック" w:hint="eastAsia"/>
          <w:b/>
          <w:color w:val="000000" w:themeColor="text1"/>
          <w:szCs w:val="21"/>
        </w:rPr>
        <w:t>並びに社会的利益</w:t>
      </w:r>
      <w:r w:rsidR="00254491" w:rsidRPr="00801E44">
        <w:rPr>
          <w:rFonts w:ascii="ＭＳ ゴシック" w:eastAsia="ＭＳ ゴシック" w:hAnsi="ＭＳ ゴシック"/>
          <w:b/>
          <w:color w:val="000000" w:themeColor="text1"/>
          <w:szCs w:val="21"/>
        </w:rPr>
        <w:t xml:space="preserve"> </w:t>
      </w:r>
    </w:p>
    <w:p w14:paraId="16C3C6C8" w14:textId="77777777" w:rsidR="00254491" w:rsidRPr="00801E44" w:rsidRDefault="00254491" w:rsidP="00254491">
      <w:pPr>
        <w:rPr>
          <w:rFonts w:ascii="ＭＳ ゴシック" w:eastAsia="ＭＳ ゴシック" w:hAnsi="ＭＳ ゴシック"/>
          <w:bCs/>
          <w:color w:val="000000" w:themeColor="text1"/>
          <w:szCs w:val="21"/>
        </w:rPr>
      </w:pPr>
      <w:r w:rsidRPr="00801E44">
        <w:rPr>
          <w:rFonts w:ascii="ＭＳ ゴシック" w:eastAsia="ＭＳ ゴシック" w:hAnsi="ＭＳ ゴシック" w:hint="eastAsia"/>
          <w:bCs/>
          <w:color w:val="000000" w:themeColor="text1"/>
          <w:szCs w:val="21"/>
        </w:rPr>
        <w:t>被験者の負担や健康上のリスクは無い。</w:t>
      </w:r>
    </w:p>
    <w:p w14:paraId="55A139DA" w14:textId="24358485" w:rsidR="00AA7513" w:rsidRPr="00801E44" w:rsidRDefault="00254491" w:rsidP="00254491">
      <w:pPr>
        <w:rPr>
          <w:rFonts w:ascii="ＭＳ ゴシック" w:eastAsia="ＭＳ ゴシック" w:hAnsi="ＭＳ ゴシック"/>
          <w:bCs/>
          <w:color w:val="000000" w:themeColor="text1"/>
          <w:szCs w:val="21"/>
        </w:rPr>
      </w:pPr>
      <w:r w:rsidRPr="00801E44">
        <w:rPr>
          <w:rFonts w:ascii="ＭＳ ゴシック" w:eastAsia="ＭＳ ゴシック" w:hAnsi="ＭＳ ゴシック" w:hint="eastAsia"/>
          <w:bCs/>
          <w:color w:val="000000" w:themeColor="text1"/>
          <w:szCs w:val="21"/>
        </w:rPr>
        <w:t>本邦における悪性胸膜中皮腫外科治療の現状と治療成績を調査し、悪性胸膜中皮腫診療の標準化及び最適化にむけたガイドライン作成に貢献し、</w:t>
      </w:r>
      <w:r w:rsidR="002D765A" w:rsidRPr="00801E44">
        <w:rPr>
          <w:rFonts w:ascii="ＭＳ ゴシック" w:eastAsia="ＭＳ ゴシック" w:hAnsi="ＭＳ ゴシック" w:hint="eastAsia"/>
          <w:bCs/>
          <w:color w:val="000000" w:themeColor="text1"/>
          <w:szCs w:val="21"/>
        </w:rPr>
        <w:t>悪性胸膜中皮腫</w:t>
      </w:r>
      <w:r w:rsidRPr="00801E44">
        <w:rPr>
          <w:rFonts w:ascii="ＭＳ ゴシック" w:eastAsia="ＭＳ ゴシック" w:hAnsi="ＭＳ ゴシック" w:hint="eastAsia"/>
          <w:bCs/>
          <w:color w:val="000000" w:themeColor="text1"/>
          <w:szCs w:val="21"/>
        </w:rPr>
        <w:t>診療の質的向上に寄与する可能性がある。</w:t>
      </w:r>
    </w:p>
    <w:p w14:paraId="7B73B274" w14:textId="77777777" w:rsidR="00254491" w:rsidRPr="00801E44" w:rsidRDefault="00254491" w:rsidP="00AA7513">
      <w:pPr>
        <w:rPr>
          <w:rFonts w:ascii="ＭＳ ゴシック" w:eastAsia="ＭＳ ゴシック" w:hAnsi="ＭＳ ゴシック"/>
          <w:b/>
          <w:color w:val="000000" w:themeColor="text1"/>
          <w:szCs w:val="21"/>
        </w:rPr>
      </w:pPr>
    </w:p>
    <w:p w14:paraId="0D2F4E92" w14:textId="0380B385" w:rsidR="00AA7513" w:rsidRPr="00801E44" w:rsidRDefault="00AA7513" w:rsidP="00AA7513">
      <w:pPr>
        <w:rPr>
          <w:rFonts w:ascii="ＭＳ ゴシック" w:eastAsia="ＭＳ ゴシック" w:hAnsi="ＭＳ ゴシック"/>
          <w:b/>
          <w:color w:val="000000" w:themeColor="text1"/>
          <w:szCs w:val="21"/>
        </w:rPr>
      </w:pPr>
      <w:r w:rsidRPr="00801E44">
        <w:rPr>
          <w:rFonts w:ascii="ＭＳ ゴシック" w:eastAsia="ＭＳ ゴシック" w:hAnsi="ＭＳ ゴシック" w:hint="eastAsia"/>
          <w:b/>
          <w:color w:val="000000" w:themeColor="text1"/>
          <w:szCs w:val="21"/>
        </w:rPr>
        <w:t>19. 研究機関の長への報告内容及び方法</w:t>
      </w:r>
    </w:p>
    <w:p w14:paraId="6AE5EDE2" w14:textId="77777777" w:rsidR="00AA7513" w:rsidRPr="00801E44" w:rsidRDefault="00AA7513" w:rsidP="00AA7513">
      <w:pPr>
        <w:ind w:firstLineChars="100" w:firstLine="210"/>
        <w:rPr>
          <w:rFonts w:ascii="ＭＳ ゴシック" w:eastAsia="ＭＳ ゴシック" w:hAnsi="ＭＳ ゴシック"/>
          <w:color w:val="000000" w:themeColor="text1"/>
          <w:szCs w:val="21"/>
        </w:rPr>
      </w:pPr>
      <w:r w:rsidRPr="00801E44">
        <w:rPr>
          <w:rFonts w:ascii="ＭＳ ゴシック" w:eastAsia="ＭＳ ゴシック" w:hAnsi="ＭＳ ゴシック" w:hint="eastAsia"/>
          <w:color w:val="000000" w:themeColor="text1"/>
          <w:szCs w:val="21"/>
        </w:rPr>
        <w:t>研究者等は当該研究機関のルールに則り、以下の報告を行う。</w:t>
      </w:r>
    </w:p>
    <w:p w14:paraId="11E3F5CF" w14:textId="77777777" w:rsidR="00AA7513" w:rsidRPr="00801E44" w:rsidRDefault="00AA7513" w:rsidP="00AA7513">
      <w:pPr>
        <w:ind w:firstLineChars="100" w:firstLine="210"/>
        <w:rPr>
          <w:rFonts w:ascii="ＭＳ ゴシック" w:eastAsia="ＭＳ ゴシック" w:hAnsi="ＭＳ ゴシック"/>
          <w:color w:val="000000" w:themeColor="text1"/>
          <w:szCs w:val="21"/>
        </w:rPr>
      </w:pPr>
      <w:r w:rsidRPr="00801E44">
        <w:rPr>
          <w:rFonts w:ascii="ＭＳ ゴシック" w:eastAsia="ＭＳ ゴシック" w:hAnsi="ＭＳ ゴシック" w:hint="eastAsia"/>
          <w:color w:val="000000" w:themeColor="text1"/>
          <w:szCs w:val="21"/>
        </w:rPr>
        <w:t>・本研究の進捗状況</w:t>
      </w:r>
    </w:p>
    <w:p w14:paraId="7159BFAB" w14:textId="77777777" w:rsidR="00AA7513" w:rsidRPr="00801E44" w:rsidRDefault="00AA7513" w:rsidP="00AA7513">
      <w:pPr>
        <w:ind w:firstLineChars="100" w:firstLine="210"/>
        <w:rPr>
          <w:rFonts w:ascii="ＭＳ ゴシック" w:eastAsia="ＭＳ ゴシック" w:hAnsi="ＭＳ ゴシック"/>
          <w:color w:val="000000" w:themeColor="text1"/>
          <w:szCs w:val="21"/>
        </w:rPr>
      </w:pPr>
      <w:r w:rsidRPr="00801E44">
        <w:rPr>
          <w:rFonts w:ascii="ＭＳ ゴシック" w:eastAsia="ＭＳ ゴシック" w:hAnsi="ＭＳ ゴシック" w:hint="eastAsia"/>
          <w:color w:val="000000" w:themeColor="text1"/>
          <w:szCs w:val="21"/>
        </w:rPr>
        <w:t>・研究計画書からの逸脱</w:t>
      </w:r>
    </w:p>
    <w:p w14:paraId="1B1AE92D" w14:textId="77777777" w:rsidR="00AA7513" w:rsidRPr="00801E44" w:rsidRDefault="00AA7513" w:rsidP="00AA7513">
      <w:pPr>
        <w:ind w:firstLineChars="100" w:firstLine="210"/>
        <w:rPr>
          <w:rFonts w:ascii="ＭＳ ゴシック" w:eastAsia="ＭＳ ゴシック" w:hAnsi="ＭＳ ゴシック"/>
          <w:color w:val="000000" w:themeColor="text1"/>
          <w:szCs w:val="21"/>
        </w:rPr>
      </w:pPr>
      <w:r w:rsidRPr="00801E44">
        <w:rPr>
          <w:rFonts w:ascii="ＭＳ ゴシック" w:eastAsia="ＭＳ ゴシック" w:hAnsi="ＭＳ ゴシック" w:hint="eastAsia"/>
          <w:color w:val="000000" w:themeColor="text1"/>
          <w:szCs w:val="21"/>
        </w:rPr>
        <w:t>・研究終了の報告</w:t>
      </w:r>
    </w:p>
    <w:p w14:paraId="7270261B" w14:textId="77777777" w:rsidR="00AA7513" w:rsidRPr="00801E44" w:rsidRDefault="00AA7513" w:rsidP="00AA7513">
      <w:pPr>
        <w:ind w:firstLineChars="100" w:firstLine="210"/>
        <w:rPr>
          <w:rFonts w:ascii="ＭＳ ゴシック" w:eastAsia="ＭＳ ゴシック" w:hAnsi="ＭＳ ゴシック"/>
          <w:color w:val="000000" w:themeColor="text1"/>
          <w:szCs w:val="21"/>
        </w:rPr>
      </w:pPr>
    </w:p>
    <w:p w14:paraId="5372D3F1" w14:textId="77777777" w:rsidR="00AA7513" w:rsidRPr="00801E44" w:rsidRDefault="00AA7513" w:rsidP="00AA7513">
      <w:pPr>
        <w:rPr>
          <w:rFonts w:ascii="ＭＳ ゴシック" w:eastAsia="ＭＳ ゴシック" w:hAnsi="ＭＳ ゴシック"/>
          <w:b/>
          <w:color w:val="000000" w:themeColor="text1"/>
          <w:szCs w:val="21"/>
        </w:rPr>
      </w:pPr>
      <w:r w:rsidRPr="00801E44">
        <w:rPr>
          <w:rFonts w:ascii="ＭＳ ゴシック" w:eastAsia="ＭＳ ゴシック" w:hAnsi="ＭＳ ゴシック" w:hint="eastAsia"/>
          <w:b/>
          <w:color w:val="000000" w:themeColor="text1"/>
          <w:szCs w:val="21"/>
        </w:rPr>
        <w:t>20. 研究の資金源等、研究機関と研究者等の研究に係る利益相反に関する状況</w:t>
      </w:r>
    </w:p>
    <w:p w14:paraId="7739A162" w14:textId="4F2F8DA5" w:rsidR="00AA7513" w:rsidRPr="00801E44" w:rsidRDefault="00AA7513" w:rsidP="00AA7513">
      <w:pPr>
        <w:ind w:firstLineChars="100" w:firstLine="210"/>
        <w:rPr>
          <w:rFonts w:ascii="ＭＳ ゴシック" w:eastAsia="ＭＳ ゴシック" w:hAnsi="ＭＳ ゴシック"/>
          <w:color w:val="000000" w:themeColor="text1"/>
          <w:szCs w:val="21"/>
        </w:rPr>
      </w:pPr>
      <w:r w:rsidRPr="00801E44">
        <w:rPr>
          <w:rFonts w:ascii="ＭＳ ゴシック" w:eastAsia="ＭＳ ゴシック" w:hAnsi="ＭＳ ゴシック" w:hint="eastAsia"/>
          <w:color w:val="000000" w:themeColor="text1"/>
          <w:szCs w:val="21"/>
        </w:rPr>
        <w:t>研究資金は</w:t>
      </w:r>
      <w:r w:rsidR="002217DF" w:rsidRPr="00801E44">
        <w:rPr>
          <w:rFonts w:ascii="ＭＳ ゴシック" w:eastAsia="ＭＳ ゴシック" w:hAnsi="ＭＳ ゴシック" w:hint="eastAsia"/>
          <w:color w:val="000000" w:themeColor="text1"/>
          <w:szCs w:val="21"/>
        </w:rPr>
        <w:t>5</w:t>
      </w:r>
      <w:r w:rsidRPr="00801E44">
        <w:rPr>
          <w:rFonts w:ascii="ＭＳ ゴシック" w:eastAsia="ＭＳ ゴシック" w:hAnsi="ＭＳ ゴシック" w:hint="eastAsia"/>
          <w:color w:val="000000" w:themeColor="text1"/>
          <w:szCs w:val="21"/>
        </w:rPr>
        <w:t>つの学会（日本肺癌学会、日本呼吸器学会、日本呼吸器外科学会、日本呼吸器内視鏡学会</w:t>
      </w:r>
      <w:r w:rsidR="002217DF" w:rsidRPr="00801E44">
        <w:rPr>
          <w:rFonts w:ascii="ＭＳ ゴシック" w:eastAsia="ＭＳ ゴシック" w:hAnsi="ＭＳ ゴシック" w:hint="eastAsia"/>
          <w:color w:val="000000" w:themeColor="text1"/>
          <w:szCs w:val="21"/>
        </w:rPr>
        <w:t>、日本胸部外科学会</w:t>
      </w:r>
      <w:r w:rsidRPr="00801E44">
        <w:rPr>
          <w:rFonts w:ascii="ＭＳ ゴシック" w:eastAsia="ＭＳ ゴシック" w:hAnsi="ＭＳ ゴシック" w:hint="eastAsia"/>
          <w:color w:val="000000" w:themeColor="text1"/>
          <w:szCs w:val="21"/>
        </w:rPr>
        <w:t>）から出資されている。</w:t>
      </w:r>
    </w:p>
    <w:p w14:paraId="78F12ED3" w14:textId="77777777" w:rsidR="00AA7513" w:rsidRPr="00801E44" w:rsidRDefault="00AA7513" w:rsidP="00AA7513">
      <w:pPr>
        <w:ind w:firstLineChars="100" w:firstLine="210"/>
        <w:rPr>
          <w:rFonts w:ascii="ＭＳ ゴシック" w:eastAsia="ＭＳ ゴシック" w:hAnsi="ＭＳ ゴシック"/>
          <w:color w:val="000000" w:themeColor="text1"/>
          <w:szCs w:val="21"/>
        </w:rPr>
      </w:pPr>
      <w:r w:rsidRPr="00801E44">
        <w:rPr>
          <w:rFonts w:ascii="ＭＳ ゴシック" w:eastAsia="ＭＳ ゴシック" w:hAnsi="ＭＳ ゴシック" w:hint="eastAsia"/>
          <w:color w:val="000000" w:themeColor="text1"/>
          <w:szCs w:val="21"/>
        </w:rPr>
        <w:t>参加する研究機関と研究者には利益相反は無い。</w:t>
      </w:r>
    </w:p>
    <w:p w14:paraId="579E492A" w14:textId="77777777" w:rsidR="00AA7513" w:rsidRPr="00801E44" w:rsidRDefault="00AA7513" w:rsidP="00AA7513">
      <w:pPr>
        <w:ind w:firstLineChars="100" w:firstLine="210"/>
        <w:rPr>
          <w:rFonts w:ascii="ＭＳ ゴシック" w:eastAsia="ＭＳ ゴシック" w:hAnsi="ＭＳ ゴシック"/>
          <w:color w:val="000000" w:themeColor="text1"/>
          <w:szCs w:val="21"/>
        </w:rPr>
      </w:pPr>
    </w:p>
    <w:p w14:paraId="6E69BB7A" w14:textId="77777777" w:rsidR="00AA7513" w:rsidRPr="00801E44" w:rsidRDefault="00AA7513" w:rsidP="00AA7513">
      <w:pPr>
        <w:rPr>
          <w:rFonts w:ascii="ＭＳ ゴシック" w:eastAsia="ＭＳ ゴシック" w:hAnsi="ＭＳ ゴシック"/>
          <w:b/>
          <w:color w:val="000000" w:themeColor="text1"/>
          <w:szCs w:val="21"/>
        </w:rPr>
      </w:pPr>
      <w:r w:rsidRPr="00801E44">
        <w:rPr>
          <w:rFonts w:ascii="ＭＳ ゴシック" w:eastAsia="ＭＳ ゴシック" w:hAnsi="ＭＳ ゴシック" w:hint="eastAsia"/>
          <w:b/>
          <w:color w:val="000000" w:themeColor="text1"/>
          <w:szCs w:val="21"/>
        </w:rPr>
        <w:t>21. 研究に関する情報公開の方法</w:t>
      </w:r>
    </w:p>
    <w:p w14:paraId="694A34C0" w14:textId="37E2ED3F" w:rsidR="00AA7513" w:rsidRPr="00801E44" w:rsidRDefault="00AA7513" w:rsidP="00AA7513">
      <w:pPr>
        <w:rPr>
          <w:rFonts w:ascii="ＭＳ ゴシック" w:eastAsia="ＭＳ ゴシック" w:hAnsi="ＭＳ ゴシック"/>
          <w:color w:val="000000" w:themeColor="text1"/>
          <w:szCs w:val="21"/>
        </w:rPr>
      </w:pPr>
      <w:r w:rsidRPr="00801E44">
        <w:rPr>
          <w:rFonts w:ascii="ＭＳ ゴシック" w:eastAsia="ＭＳ ゴシック" w:hAnsi="ＭＳ ゴシック" w:hint="eastAsia"/>
          <w:color w:val="000000" w:themeColor="text1"/>
          <w:szCs w:val="21"/>
        </w:rPr>
        <w:t xml:space="preserve">　</w:t>
      </w:r>
      <w:r w:rsidRPr="00481CB9">
        <w:rPr>
          <w:rFonts w:ascii="ＭＳ ゴシック" w:eastAsia="ＭＳ ゴシック" w:hAnsi="ＭＳ ゴシック" w:hint="eastAsia"/>
          <w:color w:val="000000" w:themeColor="text1"/>
          <w:szCs w:val="21"/>
        </w:rPr>
        <w:t>本研究の概要は、</w:t>
      </w:r>
      <w:r w:rsidR="00A12764" w:rsidRPr="00481CB9">
        <w:rPr>
          <w:rFonts w:ascii="ＭＳ ゴシック" w:eastAsia="ＭＳ ゴシック" w:hAnsi="ＭＳ ゴシック" w:hint="eastAsia"/>
          <w:color w:val="000000" w:themeColor="text1"/>
          <w:szCs w:val="21"/>
        </w:rPr>
        <w:t>肺癌登録合同委員会のホームページ上（</w:t>
      </w:r>
      <w:hyperlink r:id="rId10" w:history="1">
        <w:r w:rsidR="00A12764" w:rsidRPr="00481CB9">
          <w:rPr>
            <w:rStyle w:val="a9"/>
            <w:rFonts w:ascii="ＭＳ ゴシック" w:eastAsia="ＭＳ ゴシック" w:hAnsi="ＭＳ ゴシック"/>
            <w:szCs w:val="21"/>
          </w:rPr>
          <w:t>https://haigan-touroku.jp/</w:t>
        </w:r>
      </w:hyperlink>
      <w:r w:rsidR="00A12764" w:rsidRPr="00481CB9">
        <w:rPr>
          <w:rFonts w:ascii="ＭＳ ゴシック" w:eastAsia="ＭＳ ゴシック" w:hAnsi="ＭＳ ゴシック" w:hint="eastAsia"/>
          <w:color w:val="000000" w:themeColor="text1"/>
          <w:szCs w:val="21"/>
        </w:rPr>
        <w:t>）</w:t>
      </w:r>
      <w:r w:rsidR="00A12764" w:rsidRPr="00481CB9">
        <w:rPr>
          <w:rFonts w:ascii="ＭＳ ゴシック" w:eastAsia="ＭＳ ゴシック" w:hAnsi="ＭＳ ゴシック" w:hint="eastAsia"/>
          <w:color w:val="000000" w:themeColor="text1"/>
          <w:szCs w:val="21"/>
        </w:rPr>
        <w:lastRenderedPageBreak/>
        <w:t>において公開される。</w:t>
      </w:r>
    </w:p>
    <w:p w14:paraId="5ED68649" w14:textId="77777777" w:rsidR="00AA7513" w:rsidRPr="00801E44" w:rsidRDefault="00AA7513" w:rsidP="00AA7513">
      <w:pPr>
        <w:rPr>
          <w:rFonts w:ascii="ＭＳ ゴシック" w:eastAsia="ＭＳ ゴシック" w:hAnsi="ＭＳ ゴシック"/>
          <w:color w:val="000000" w:themeColor="text1"/>
          <w:szCs w:val="21"/>
        </w:rPr>
      </w:pPr>
      <w:r w:rsidRPr="00801E44">
        <w:rPr>
          <w:rFonts w:ascii="ＭＳ ゴシック" w:eastAsia="ＭＳ ゴシック" w:hAnsi="ＭＳ ゴシック" w:hint="eastAsia"/>
          <w:color w:val="000000" w:themeColor="text1"/>
          <w:szCs w:val="21"/>
        </w:rPr>
        <w:t xml:space="preserve">　また研究の進捗を適宜更新し、研究の終了についても遅延なく報告する。</w:t>
      </w:r>
    </w:p>
    <w:p w14:paraId="66EA84DF" w14:textId="77777777" w:rsidR="00AA7513" w:rsidRPr="00801E44" w:rsidRDefault="00AA7513" w:rsidP="00AA7513">
      <w:pPr>
        <w:ind w:firstLineChars="50" w:firstLine="105"/>
        <w:rPr>
          <w:rFonts w:ascii="ＭＳ ゴシック" w:eastAsia="ＭＳ ゴシック" w:hAnsi="ＭＳ ゴシック"/>
          <w:color w:val="000000" w:themeColor="text1"/>
          <w:szCs w:val="21"/>
        </w:rPr>
      </w:pPr>
    </w:p>
    <w:p w14:paraId="4DF83D7F" w14:textId="77777777" w:rsidR="00AA7513" w:rsidRPr="00801E44" w:rsidRDefault="00AA7513" w:rsidP="00AA7513">
      <w:pPr>
        <w:rPr>
          <w:rFonts w:ascii="ＭＳ ゴシック" w:eastAsia="ＭＳ ゴシック" w:hAnsi="ＭＳ ゴシック"/>
          <w:b/>
          <w:color w:val="000000" w:themeColor="text1"/>
          <w:szCs w:val="21"/>
        </w:rPr>
      </w:pPr>
      <w:r w:rsidRPr="00801E44">
        <w:rPr>
          <w:rFonts w:ascii="ＭＳ ゴシック" w:eastAsia="ＭＳ ゴシック" w:hAnsi="ＭＳ ゴシック" w:hint="eastAsia"/>
          <w:b/>
          <w:color w:val="000000" w:themeColor="text1"/>
          <w:szCs w:val="21"/>
        </w:rPr>
        <w:t>22. 研究対象者等及びその関係者からの相談等への対応</w:t>
      </w:r>
    </w:p>
    <w:p w14:paraId="475C0CD9" w14:textId="77777777" w:rsidR="00AA7513" w:rsidRPr="00801E44" w:rsidRDefault="00AA7513" w:rsidP="00AA7513">
      <w:pPr>
        <w:ind w:firstLineChars="100" w:firstLine="210"/>
        <w:rPr>
          <w:rFonts w:ascii="ＭＳ ゴシック" w:eastAsia="ＭＳ ゴシック" w:hAnsi="ＭＳ ゴシック"/>
          <w:color w:val="000000" w:themeColor="text1"/>
          <w:szCs w:val="21"/>
        </w:rPr>
      </w:pPr>
      <w:r w:rsidRPr="00801E44">
        <w:rPr>
          <w:rFonts w:ascii="ＭＳ ゴシック" w:eastAsia="ＭＳ ゴシック" w:hAnsi="ＭＳ ゴシック" w:hint="eastAsia"/>
          <w:color w:val="000000" w:themeColor="text1"/>
          <w:szCs w:val="21"/>
        </w:rPr>
        <w:t>研究対象者等及びその関係者から相談等があった場合は、原則、当該研究対象者の医療機関の研究者等が対応する。対応に苦慮することがある場合には、研究代表者または研究事務局に相談し、措置を講じる。</w:t>
      </w:r>
    </w:p>
    <w:p w14:paraId="289A146E" w14:textId="77777777" w:rsidR="00AA7513" w:rsidRPr="00801E44" w:rsidRDefault="00AA7513" w:rsidP="00BC46AE">
      <w:pPr>
        <w:rPr>
          <w:rFonts w:ascii="ＭＳ ゴシック" w:eastAsia="ＭＳ ゴシック" w:hAnsi="ＭＳ ゴシック"/>
          <w:color w:val="000000" w:themeColor="text1"/>
          <w:szCs w:val="21"/>
        </w:rPr>
      </w:pPr>
    </w:p>
    <w:p w14:paraId="0EC41741" w14:textId="41E1FA21" w:rsidR="002E7C2E" w:rsidRPr="00801E44" w:rsidRDefault="002217DF" w:rsidP="002E7C2E">
      <w:pPr>
        <w:rPr>
          <w:rFonts w:ascii="ＭＳ ゴシック" w:eastAsia="ＭＳ ゴシック" w:hAnsi="ＭＳ ゴシック"/>
          <w:b/>
          <w:bCs/>
          <w:szCs w:val="21"/>
        </w:rPr>
      </w:pPr>
      <w:r w:rsidRPr="00801E44">
        <w:rPr>
          <w:rFonts w:ascii="ＭＳ ゴシック" w:eastAsia="ＭＳ ゴシック" w:hAnsi="ＭＳ ゴシック" w:hint="eastAsia"/>
          <w:b/>
          <w:bCs/>
          <w:szCs w:val="21"/>
        </w:rPr>
        <w:t>23．原資料およびその他記録の保存</w:t>
      </w:r>
    </w:p>
    <w:p w14:paraId="28ADE64A" w14:textId="703DC679" w:rsidR="002217DF" w:rsidRPr="00801E44" w:rsidRDefault="002217DF" w:rsidP="002217DF">
      <w:pPr>
        <w:ind w:firstLineChars="100" w:firstLine="210"/>
        <w:rPr>
          <w:rFonts w:ascii="ＭＳ ゴシック" w:eastAsia="ＭＳ ゴシック" w:hAnsi="ＭＳ ゴシック"/>
          <w:color w:val="000000" w:themeColor="text1"/>
          <w:szCs w:val="21"/>
        </w:rPr>
      </w:pPr>
      <w:r w:rsidRPr="00A12764">
        <w:rPr>
          <w:rFonts w:ascii="ＭＳ ゴシック" w:eastAsia="ＭＳ ゴシック" w:hAnsi="ＭＳ ゴシック" w:hint="eastAsia"/>
          <w:color w:val="000000" w:themeColor="text1"/>
          <w:szCs w:val="21"/>
        </w:rPr>
        <w:t>研究機関の長および研究実施機関の</w:t>
      </w:r>
      <w:r w:rsidR="00BC46AE" w:rsidRPr="00A12764">
        <w:rPr>
          <w:rFonts w:ascii="ＭＳ ゴシック" w:eastAsia="ＭＳ ゴシック" w:hAnsi="ＭＳ ゴシック" w:hint="eastAsia"/>
          <w:color w:val="000000" w:themeColor="text1"/>
          <w:szCs w:val="21"/>
        </w:rPr>
        <w:t>責任者</w:t>
      </w:r>
      <w:r w:rsidRPr="00A12764">
        <w:rPr>
          <w:rFonts w:ascii="ＭＳ ゴシック" w:eastAsia="ＭＳ ゴシック" w:hAnsi="ＭＳ ゴシック" w:hint="eastAsia"/>
          <w:color w:val="000000" w:themeColor="text1"/>
          <w:szCs w:val="21"/>
        </w:rPr>
        <w:t>は、当該研究に係る情報等について、少なくと</w:t>
      </w:r>
      <w:r w:rsidR="007715DD" w:rsidRPr="00A12764">
        <w:rPr>
          <w:rFonts w:ascii="ＭＳ ゴシック" w:eastAsia="ＭＳ ゴシック" w:hAnsi="ＭＳ ゴシック" w:hint="eastAsia"/>
          <w:color w:val="000000" w:themeColor="text1"/>
          <w:szCs w:val="21"/>
        </w:rPr>
        <w:t>も</w:t>
      </w:r>
      <w:r w:rsidR="00BC46AE" w:rsidRPr="00A12764">
        <w:rPr>
          <w:rFonts w:ascii="ＭＳ ゴシック" w:eastAsia="ＭＳ ゴシック" w:hAnsi="ＭＳ ゴシック" w:hint="eastAsia"/>
          <w:color w:val="000000" w:themeColor="text1"/>
          <w:szCs w:val="21"/>
        </w:rPr>
        <w:t>成果の発表から10年間は</w:t>
      </w:r>
      <w:r w:rsidRPr="00A12764">
        <w:rPr>
          <w:rFonts w:ascii="ＭＳ ゴシック" w:eastAsia="ＭＳ ゴシック" w:hAnsi="ＭＳ ゴシック" w:hint="eastAsia"/>
          <w:color w:val="000000" w:themeColor="text1"/>
          <w:szCs w:val="21"/>
        </w:rPr>
        <w:t>、適切に保存しなければならない。</w:t>
      </w:r>
    </w:p>
    <w:p w14:paraId="15458B79" w14:textId="2E6DE7F6" w:rsidR="002217DF" w:rsidRDefault="002217DF" w:rsidP="002E7C2E">
      <w:pPr>
        <w:rPr>
          <w:rFonts w:ascii="ＭＳ ゴシック" w:eastAsia="ＭＳ ゴシック" w:hAnsi="ＭＳ ゴシック"/>
          <w:szCs w:val="21"/>
        </w:rPr>
      </w:pPr>
    </w:p>
    <w:p w14:paraId="49689312" w14:textId="77777777" w:rsidR="00C7262A" w:rsidRPr="00801E44" w:rsidRDefault="00C7262A" w:rsidP="002E7C2E">
      <w:pPr>
        <w:rPr>
          <w:rFonts w:ascii="ＭＳ ゴシック" w:eastAsia="ＭＳ ゴシック" w:hAnsi="ＭＳ ゴシック"/>
          <w:szCs w:val="21"/>
        </w:rPr>
      </w:pPr>
    </w:p>
    <w:p w14:paraId="084BFFBB" w14:textId="2DAAC02B" w:rsidR="00A23815" w:rsidRPr="00801E44" w:rsidRDefault="00A23815" w:rsidP="002E7C2E">
      <w:pPr>
        <w:rPr>
          <w:rFonts w:ascii="ＭＳ ゴシック" w:eastAsia="ＭＳ ゴシック" w:hAnsi="ＭＳ ゴシック"/>
          <w:b/>
          <w:bCs/>
          <w:szCs w:val="21"/>
        </w:rPr>
      </w:pPr>
      <w:r w:rsidRPr="00801E44">
        <w:rPr>
          <w:rFonts w:ascii="ＭＳ ゴシック" w:eastAsia="ＭＳ ゴシック" w:hAnsi="ＭＳ ゴシック" w:hint="eastAsia"/>
          <w:b/>
          <w:bCs/>
          <w:szCs w:val="21"/>
        </w:rPr>
        <w:t>24．参考資料</w:t>
      </w:r>
    </w:p>
    <w:p w14:paraId="3A9218D8" w14:textId="77777777" w:rsidR="00254491" w:rsidRPr="00801E44" w:rsidRDefault="00254491" w:rsidP="005308F1">
      <w:pPr>
        <w:ind w:firstLineChars="100" w:firstLine="210"/>
        <w:rPr>
          <w:rFonts w:ascii="ＭＳ ゴシック" w:eastAsia="ＭＳ ゴシック" w:hAnsi="ＭＳ ゴシック"/>
          <w:szCs w:val="21"/>
        </w:rPr>
      </w:pPr>
      <w:r w:rsidRPr="00801E44">
        <w:rPr>
          <w:rFonts w:ascii="ＭＳ ゴシック" w:eastAsia="ＭＳ ゴシック" w:hAnsi="ＭＳ ゴシック" w:hint="eastAsia"/>
          <w:szCs w:val="21"/>
        </w:rPr>
        <w:t>本事業の成果物である論文を以下に示す。</w:t>
      </w:r>
    </w:p>
    <w:p w14:paraId="05B90AE2" w14:textId="71326F58" w:rsidR="00254491" w:rsidRPr="00801E44" w:rsidRDefault="00254491" w:rsidP="002E7228">
      <w:pPr>
        <w:pStyle w:val="af3"/>
        <w:numPr>
          <w:ilvl w:val="0"/>
          <w:numId w:val="10"/>
        </w:numPr>
        <w:ind w:leftChars="0"/>
        <w:rPr>
          <w:rFonts w:ascii="ＭＳ ゴシック" w:eastAsia="ＭＳ ゴシック" w:hAnsi="ＭＳ ゴシック" w:cs="Arial"/>
          <w:szCs w:val="21"/>
        </w:rPr>
      </w:pPr>
      <w:r w:rsidRPr="00801E44">
        <w:rPr>
          <w:rFonts w:ascii="ＭＳ ゴシック" w:eastAsia="ＭＳ ゴシック" w:hAnsi="ＭＳ ゴシック" w:cs="Arial"/>
          <w:szCs w:val="21"/>
        </w:rPr>
        <w:t xml:space="preserve">Demographics, Safety and Quality, and Prognostic Information in Both the Seventh and Eighth Editions of the TNM Classification in 18,973 Surgical Cases of the Japanese Joint Committee of Lung Cancer Registry Database in 2010. Okami J, </w:t>
      </w:r>
      <w:proofErr w:type="spellStart"/>
      <w:r w:rsidRPr="00801E44">
        <w:rPr>
          <w:rFonts w:ascii="ＭＳ ゴシック" w:eastAsia="ＭＳ ゴシック" w:hAnsi="ＭＳ ゴシック" w:cs="Arial"/>
          <w:szCs w:val="21"/>
        </w:rPr>
        <w:t>Shintani</w:t>
      </w:r>
      <w:proofErr w:type="spellEnd"/>
      <w:r w:rsidRPr="00801E44">
        <w:rPr>
          <w:rFonts w:ascii="ＭＳ ゴシック" w:eastAsia="ＭＳ ゴシック" w:hAnsi="ＭＳ ゴシック" w:cs="Arial"/>
          <w:szCs w:val="21"/>
        </w:rPr>
        <w:t xml:space="preserve"> Y, Okumura M, Ito H, </w:t>
      </w:r>
      <w:proofErr w:type="spellStart"/>
      <w:r w:rsidRPr="00801E44">
        <w:rPr>
          <w:rFonts w:ascii="ＭＳ ゴシック" w:eastAsia="ＭＳ ゴシック" w:hAnsi="ＭＳ ゴシック" w:cs="Arial"/>
          <w:szCs w:val="21"/>
        </w:rPr>
        <w:t>Ohtsuka</w:t>
      </w:r>
      <w:proofErr w:type="spellEnd"/>
      <w:r w:rsidRPr="00801E44">
        <w:rPr>
          <w:rFonts w:ascii="ＭＳ ゴシック" w:eastAsia="ＭＳ ゴシック" w:hAnsi="ＭＳ ゴシック" w:cs="Arial"/>
          <w:szCs w:val="21"/>
        </w:rPr>
        <w:t xml:space="preserve"> T, </w:t>
      </w:r>
      <w:proofErr w:type="spellStart"/>
      <w:r w:rsidRPr="00801E44">
        <w:rPr>
          <w:rFonts w:ascii="ＭＳ ゴシック" w:eastAsia="ＭＳ ゴシック" w:hAnsi="ＭＳ ゴシック" w:cs="Arial"/>
          <w:szCs w:val="21"/>
        </w:rPr>
        <w:t>Toyooka</w:t>
      </w:r>
      <w:proofErr w:type="spellEnd"/>
      <w:r w:rsidRPr="00801E44">
        <w:rPr>
          <w:rFonts w:ascii="ＭＳ ゴシック" w:eastAsia="ＭＳ ゴシック" w:hAnsi="ＭＳ ゴシック" w:cs="Arial"/>
          <w:szCs w:val="21"/>
        </w:rPr>
        <w:t xml:space="preserve"> S, Mori </w:t>
      </w:r>
      <w:proofErr w:type="spellStart"/>
      <w:r w:rsidRPr="00801E44">
        <w:rPr>
          <w:rFonts w:ascii="ＭＳ ゴシック" w:eastAsia="ＭＳ ゴシック" w:hAnsi="ＭＳ ゴシック" w:cs="Arial"/>
          <w:szCs w:val="21"/>
        </w:rPr>
        <w:t>T,Watanabe</w:t>
      </w:r>
      <w:proofErr w:type="spellEnd"/>
      <w:r w:rsidRPr="00801E44">
        <w:rPr>
          <w:rFonts w:ascii="ＭＳ ゴシック" w:eastAsia="ＭＳ ゴシック" w:hAnsi="ＭＳ ゴシック" w:cs="Arial"/>
          <w:szCs w:val="21"/>
        </w:rPr>
        <w:t xml:space="preserve"> SI, Date H, Yokoi K, </w:t>
      </w:r>
      <w:proofErr w:type="spellStart"/>
      <w:r w:rsidRPr="00801E44">
        <w:rPr>
          <w:rFonts w:ascii="ＭＳ ゴシック" w:eastAsia="ＭＳ ゴシック" w:hAnsi="ＭＳ ゴシック" w:cs="Arial"/>
          <w:szCs w:val="21"/>
        </w:rPr>
        <w:t>Asamura</w:t>
      </w:r>
      <w:proofErr w:type="spellEnd"/>
      <w:r w:rsidRPr="00801E44">
        <w:rPr>
          <w:rFonts w:ascii="ＭＳ ゴシック" w:eastAsia="ＭＳ ゴシック" w:hAnsi="ＭＳ ゴシック" w:cs="Arial"/>
          <w:szCs w:val="21"/>
        </w:rPr>
        <w:t xml:space="preserve"> H, </w:t>
      </w:r>
      <w:proofErr w:type="spellStart"/>
      <w:r w:rsidRPr="00801E44">
        <w:rPr>
          <w:rFonts w:ascii="ＭＳ ゴシック" w:eastAsia="ＭＳ ゴシック" w:hAnsi="ＭＳ ゴシック" w:cs="Arial"/>
          <w:szCs w:val="21"/>
        </w:rPr>
        <w:t>Nagayasu</w:t>
      </w:r>
      <w:proofErr w:type="spellEnd"/>
      <w:r w:rsidRPr="00801E44">
        <w:rPr>
          <w:rFonts w:ascii="ＭＳ ゴシック" w:eastAsia="ＭＳ ゴシック" w:hAnsi="ＭＳ ゴシック" w:cs="Arial"/>
          <w:szCs w:val="21"/>
        </w:rPr>
        <w:t xml:space="preserve"> T, Miyaoka E, Yoshino I; Japanese Joint Committee of Lung Cancer Registry. J </w:t>
      </w:r>
      <w:proofErr w:type="spellStart"/>
      <w:r w:rsidRPr="00801E44">
        <w:rPr>
          <w:rFonts w:ascii="ＭＳ ゴシック" w:eastAsia="ＭＳ ゴシック" w:hAnsi="ＭＳ ゴシック" w:cs="Arial"/>
          <w:szCs w:val="21"/>
        </w:rPr>
        <w:t>Thorac</w:t>
      </w:r>
      <w:proofErr w:type="spellEnd"/>
      <w:r w:rsidRPr="00801E44">
        <w:rPr>
          <w:rFonts w:ascii="ＭＳ ゴシック" w:eastAsia="ＭＳ ゴシック" w:hAnsi="ＭＳ ゴシック" w:cs="Arial"/>
          <w:szCs w:val="21"/>
        </w:rPr>
        <w:t xml:space="preserve"> Oncol. 2019 Feb;14(2):212-222.</w:t>
      </w:r>
    </w:p>
    <w:p w14:paraId="76242AE8" w14:textId="4249177E" w:rsidR="00254491" w:rsidRPr="00801E44" w:rsidRDefault="00254491" w:rsidP="002E7228">
      <w:pPr>
        <w:pStyle w:val="af3"/>
        <w:numPr>
          <w:ilvl w:val="0"/>
          <w:numId w:val="10"/>
        </w:numPr>
        <w:ind w:leftChars="0"/>
        <w:rPr>
          <w:rFonts w:ascii="ＭＳ ゴシック" w:eastAsia="ＭＳ ゴシック" w:hAnsi="ＭＳ ゴシック" w:cs="Arial"/>
          <w:szCs w:val="21"/>
        </w:rPr>
      </w:pPr>
      <w:r w:rsidRPr="00801E44">
        <w:rPr>
          <w:rFonts w:ascii="ＭＳ ゴシック" w:eastAsia="ＭＳ ゴシック" w:hAnsi="ＭＳ ゴシック" w:cs="Arial"/>
          <w:szCs w:val="21"/>
        </w:rPr>
        <w:t xml:space="preserve">A Japanese lung cancer registry study on demographics and treatment modalities in medically treated patients. </w:t>
      </w:r>
      <w:proofErr w:type="spellStart"/>
      <w:r w:rsidRPr="00801E44">
        <w:rPr>
          <w:rFonts w:ascii="ＭＳ ゴシック" w:eastAsia="ＭＳ ゴシック" w:hAnsi="ＭＳ ゴシック" w:cs="Arial"/>
          <w:szCs w:val="21"/>
        </w:rPr>
        <w:t>Sekine</w:t>
      </w:r>
      <w:proofErr w:type="spellEnd"/>
      <w:r w:rsidRPr="00801E44">
        <w:rPr>
          <w:rFonts w:ascii="ＭＳ ゴシック" w:eastAsia="ＭＳ ゴシック" w:hAnsi="ＭＳ ゴシック" w:cs="Arial"/>
          <w:szCs w:val="21"/>
        </w:rPr>
        <w:t xml:space="preserve"> I, </w:t>
      </w:r>
      <w:proofErr w:type="spellStart"/>
      <w:r w:rsidRPr="00801E44">
        <w:rPr>
          <w:rFonts w:ascii="ＭＳ ゴシック" w:eastAsia="ＭＳ ゴシック" w:hAnsi="ＭＳ ゴシック" w:cs="Arial"/>
          <w:szCs w:val="21"/>
        </w:rPr>
        <w:t>Shintani</w:t>
      </w:r>
      <w:proofErr w:type="spellEnd"/>
      <w:r w:rsidRPr="00801E44">
        <w:rPr>
          <w:rFonts w:ascii="ＭＳ ゴシック" w:eastAsia="ＭＳ ゴシック" w:hAnsi="ＭＳ ゴシック" w:cs="Arial"/>
          <w:szCs w:val="21"/>
        </w:rPr>
        <w:t xml:space="preserve"> Y, </w:t>
      </w:r>
      <w:proofErr w:type="spellStart"/>
      <w:r w:rsidRPr="00801E44">
        <w:rPr>
          <w:rFonts w:ascii="ＭＳ ゴシック" w:eastAsia="ＭＳ ゴシック" w:hAnsi="ＭＳ ゴシック" w:cs="Arial"/>
          <w:szCs w:val="21"/>
        </w:rPr>
        <w:t>Shukuya</w:t>
      </w:r>
      <w:proofErr w:type="spellEnd"/>
      <w:r w:rsidRPr="00801E44">
        <w:rPr>
          <w:rFonts w:ascii="ＭＳ ゴシック" w:eastAsia="ＭＳ ゴシック" w:hAnsi="ＭＳ ゴシック" w:cs="Arial"/>
          <w:szCs w:val="21"/>
        </w:rPr>
        <w:t xml:space="preserve"> T, Takayama K, Inoue A, Okamoto I, </w:t>
      </w:r>
      <w:proofErr w:type="spellStart"/>
      <w:r w:rsidRPr="00801E44">
        <w:rPr>
          <w:rFonts w:ascii="ＭＳ ゴシック" w:eastAsia="ＭＳ ゴシック" w:hAnsi="ＭＳ ゴシック" w:cs="Arial"/>
          <w:szCs w:val="21"/>
        </w:rPr>
        <w:t>Kiura</w:t>
      </w:r>
      <w:proofErr w:type="spellEnd"/>
      <w:r w:rsidRPr="00801E44">
        <w:rPr>
          <w:rFonts w:ascii="ＭＳ ゴシック" w:eastAsia="ＭＳ ゴシック" w:hAnsi="ＭＳ ゴシック" w:cs="Arial"/>
          <w:szCs w:val="21"/>
        </w:rPr>
        <w:t xml:space="preserve"> K, Takahashi K, </w:t>
      </w:r>
      <w:proofErr w:type="spellStart"/>
      <w:r w:rsidRPr="00801E44">
        <w:rPr>
          <w:rFonts w:ascii="ＭＳ ゴシック" w:eastAsia="ＭＳ ゴシック" w:hAnsi="ＭＳ ゴシック" w:cs="Arial"/>
          <w:szCs w:val="21"/>
        </w:rPr>
        <w:t>Dosaka</w:t>
      </w:r>
      <w:proofErr w:type="spellEnd"/>
      <w:r w:rsidRPr="00801E44">
        <w:rPr>
          <w:rFonts w:ascii="ＭＳ ゴシック" w:eastAsia="ＭＳ ゴシック" w:hAnsi="ＭＳ ゴシック" w:cs="Arial"/>
          <w:szCs w:val="21"/>
        </w:rPr>
        <w:t xml:space="preserve">-Akita H, </w:t>
      </w:r>
      <w:proofErr w:type="spellStart"/>
      <w:r w:rsidRPr="00801E44">
        <w:rPr>
          <w:rFonts w:ascii="ＭＳ ゴシック" w:eastAsia="ＭＳ ゴシック" w:hAnsi="ＭＳ ゴシック" w:cs="Arial"/>
          <w:szCs w:val="21"/>
        </w:rPr>
        <w:t>Takiguchi</w:t>
      </w:r>
      <w:proofErr w:type="spellEnd"/>
      <w:r w:rsidRPr="00801E44">
        <w:rPr>
          <w:rFonts w:ascii="ＭＳ ゴシック" w:eastAsia="ＭＳ ゴシック" w:hAnsi="ＭＳ ゴシック" w:cs="Arial"/>
          <w:szCs w:val="21"/>
        </w:rPr>
        <w:t xml:space="preserve"> Y, Miyaoka E, Okumura M, Yoshino I. Cancer Sci. 2020 May;111(5):1685-1691.</w:t>
      </w:r>
    </w:p>
    <w:p w14:paraId="2B5F3FC2" w14:textId="6D3F0DB5" w:rsidR="00254491" w:rsidRPr="00801E44" w:rsidRDefault="00254491" w:rsidP="002E7228">
      <w:pPr>
        <w:pStyle w:val="af3"/>
        <w:numPr>
          <w:ilvl w:val="0"/>
          <w:numId w:val="10"/>
        </w:numPr>
        <w:ind w:leftChars="0"/>
        <w:rPr>
          <w:rFonts w:ascii="ＭＳ ゴシック" w:eastAsia="ＭＳ ゴシック" w:hAnsi="ＭＳ ゴシック" w:cs="Arial"/>
          <w:szCs w:val="21"/>
        </w:rPr>
      </w:pPr>
      <w:r w:rsidRPr="00801E44">
        <w:rPr>
          <w:rFonts w:ascii="ＭＳ ゴシック" w:eastAsia="ＭＳ ゴシック" w:hAnsi="ＭＳ ゴシック" w:cs="Arial"/>
          <w:szCs w:val="21"/>
        </w:rPr>
        <w:t xml:space="preserve">Survival and prognostic factors in elderly patients receiving second-line chemotherapy for relapsed small-cell lung cancer: Results from the Japanese Joint Committee of Lung Cancer Registry. </w:t>
      </w:r>
      <w:proofErr w:type="spellStart"/>
      <w:r w:rsidRPr="00801E44">
        <w:rPr>
          <w:rFonts w:ascii="ＭＳ ゴシック" w:eastAsia="ＭＳ ゴシック" w:hAnsi="ＭＳ ゴシック" w:cs="Arial"/>
          <w:szCs w:val="21"/>
        </w:rPr>
        <w:t>Igawa</w:t>
      </w:r>
      <w:proofErr w:type="spellEnd"/>
      <w:r w:rsidRPr="00801E44">
        <w:rPr>
          <w:rFonts w:ascii="ＭＳ ゴシック" w:eastAsia="ＭＳ ゴシック" w:hAnsi="ＭＳ ゴシック" w:cs="Arial"/>
          <w:szCs w:val="21"/>
        </w:rPr>
        <w:t xml:space="preserve"> S, Naoki K, </w:t>
      </w:r>
      <w:proofErr w:type="spellStart"/>
      <w:r w:rsidRPr="00801E44">
        <w:rPr>
          <w:rFonts w:ascii="ＭＳ ゴシック" w:eastAsia="ＭＳ ゴシック" w:hAnsi="ＭＳ ゴシック" w:cs="Arial"/>
          <w:szCs w:val="21"/>
        </w:rPr>
        <w:t>Shintani</w:t>
      </w:r>
      <w:proofErr w:type="spellEnd"/>
      <w:r w:rsidRPr="00801E44">
        <w:rPr>
          <w:rFonts w:ascii="ＭＳ ゴシック" w:eastAsia="ＭＳ ゴシック" w:hAnsi="ＭＳ ゴシック" w:cs="Arial"/>
          <w:szCs w:val="21"/>
        </w:rPr>
        <w:t xml:space="preserve"> Y, </w:t>
      </w:r>
      <w:proofErr w:type="spellStart"/>
      <w:r w:rsidRPr="00801E44">
        <w:rPr>
          <w:rFonts w:ascii="ＭＳ ゴシック" w:eastAsia="ＭＳ ゴシック" w:hAnsi="ＭＳ ゴシック" w:cs="Arial"/>
          <w:szCs w:val="21"/>
        </w:rPr>
        <w:t>Sekine</w:t>
      </w:r>
      <w:proofErr w:type="spellEnd"/>
      <w:r w:rsidRPr="00801E44">
        <w:rPr>
          <w:rFonts w:ascii="ＭＳ ゴシック" w:eastAsia="ＭＳ ゴシック" w:hAnsi="ＭＳ ゴシック" w:cs="Arial"/>
          <w:szCs w:val="21"/>
        </w:rPr>
        <w:t xml:space="preserve"> I, </w:t>
      </w:r>
      <w:proofErr w:type="spellStart"/>
      <w:r w:rsidRPr="00801E44">
        <w:rPr>
          <w:rFonts w:ascii="ＭＳ ゴシック" w:eastAsia="ＭＳ ゴシック" w:hAnsi="ＭＳ ゴシック" w:cs="Arial"/>
          <w:szCs w:val="21"/>
        </w:rPr>
        <w:t>Shukuya</w:t>
      </w:r>
      <w:proofErr w:type="spellEnd"/>
      <w:r w:rsidRPr="00801E44">
        <w:rPr>
          <w:rFonts w:ascii="ＭＳ ゴシック" w:eastAsia="ＭＳ ゴシック" w:hAnsi="ＭＳ ゴシック" w:cs="Arial"/>
          <w:szCs w:val="21"/>
        </w:rPr>
        <w:t xml:space="preserve"> T, Takayama K, Inoue A, Okamoto I, </w:t>
      </w:r>
      <w:proofErr w:type="spellStart"/>
      <w:r w:rsidRPr="00801E44">
        <w:rPr>
          <w:rFonts w:ascii="ＭＳ ゴシック" w:eastAsia="ＭＳ ゴシック" w:hAnsi="ＭＳ ゴシック" w:cs="Arial"/>
          <w:szCs w:val="21"/>
        </w:rPr>
        <w:t>Kiura</w:t>
      </w:r>
      <w:proofErr w:type="spellEnd"/>
      <w:r w:rsidRPr="00801E44">
        <w:rPr>
          <w:rFonts w:ascii="ＭＳ ゴシック" w:eastAsia="ＭＳ ゴシック" w:hAnsi="ＭＳ ゴシック" w:cs="Arial"/>
          <w:szCs w:val="21"/>
        </w:rPr>
        <w:t xml:space="preserve"> K, Takahashi K, Yamamoto N, </w:t>
      </w:r>
      <w:proofErr w:type="spellStart"/>
      <w:r w:rsidRPr="00801E44">
        <w:rPr>
          <w:rFonts w:ascii="ＭＳ ゴシック" w:eastAsia="ＭＳ ゴシック" w:hAnsi="ＭＳ ゴシック" w:cs="Arial"/>
          <w:szCs w:val="21"/>
        </w:rPr>
        <w:t>Takiguchi</w:t>
      </w:r>
      <w:proofErr w:type="spellEnd"/>
      <w:r w:rsidRPr="00801E44">
        <w:rPr>
          <w:rFonts w:ascii="ＭＳ ゴシック" w:eastAsia="ＭＳ ゴシック" w:hAnsi="ＭＳ ゴシック" w:cs="Arial"/>
          <w:szCs w:val="21"/>
        </w:rPr>
        <w:t xml:space="preserve"> Y, Miyaoka E, Okumura M, Yoshino I. Lung Cancer 2020;146:160-164.</w:t>
      </w:r>
    </w:p>
    <w:p w14:paraId="7E3ABE80" w14:textId="2DCF9DC0" w:rsidR="00254491" w:rsidRPr="00801E44" w:rsidRDefault="00254491" w:rsidP="002E7228">
      <w:pPr>
        <w:pStyle w:val="af3"/>
        <w:numPr>
          <w:ilvl w:val="0"/>
          <w:numId w:val="10"/>
        </w:numPr>
        <w:ind w:leftChars="0"/>
        <w:rPr>
          <w:rFonts w:ascii="ＭＳ ゴシック" w:eastAsia="ＭＳ ゴシック" w:hAnsi="ＭＳ ゴシック" w:cs="Arial"/>
          <w:szCs w:val="21"/>
        </w:rPr>
      </w:pPr>
      <w:r w:rsidRPr="00801E44">
        <w:rPr>
          <w:rFonts w:ascii="ＭＳ ゴシック" w:eastAsia="ＭＳ ゴシック" w:hAnsi="ＭＳ ゴシック" w:cs="Arial"/>
          <w:szCs w:val="21"/>
        </w:rPr>
        <w:t xml:space="preserve">Key prognostic factors for EGFR-mutated non-adenocarcinoma lung cancer patients in the Japanese Joint Committee of Lung Cancer Registry Database. Kobayashi K, </w:t>
      </w:r>
      <w:proofErr w:type="spellStart"/>
      <w:r w:rsidRPr="00801E44">
        <w:rPr>
          <w:rFonts w:ascii="ＭＳ ゴシック" w:eastAsia="ＭＳ ゴシック" w:hAnsi="ＭＳ ゴシック" w:cs="Arial"/>
          <w:szCs w:val="21"/>
        </w:rPr>
        <w:t>Soejima</w:t>
      </w:r>
      <w:proofErr w:type="spellEnd"/>
      <w:r w:rsidRPr="00801E44">
        <w:rPr>
          <w:rFonts w:ascii="ＭＳ ゴシック" w:eastAsia="ＭＳ ゴシック" w:hAnsi="ＭＳ ゴシック" w:cs="Arial"/>
          <w:szCs w:val="21"/>
        </w:rPr>
        <w:t xml:space="preserve"> K, Fukunaga K, </w:t>
      </w:r>
      <w:proofErr w:type="spellStart"/>
      <w:r w:rsidRPr="00801E44">
        <w:rPr>
          <w:rFonts w:ascii="ＭＳ ゴシック" w:eastAsia="ＭＳ ゴシック" w:hAnsi="ＭＳ ゴシック" w:cs="Arial"/>
          <w:szCs w:val="21"/>
        </w:rPr>
        <w:t>Shintani</w:t>
      </w:r>
      <w:proofErr w:type="spellEnd"/>
      <w:r w:rsidRPr="00801E44">
        <w:rPr>
          <w:rFonts w:ascii="ＭＳ ゴシック" w:eastAsia="ＭＳ ゴシック" w:hAnsi="ＭＳ ゴシック" w:cs="Arial"/>
          <w:szCs w:val="21"/>
        </w:rPr>
        <w:t xml:space="preserve"> Y, </w:t>
      </w:r>
      <w:proofErr w:type="spellStart"/>
      <w:r w:rsidRPr="00801E44">
        <w:rPr>
          <w:rFonts w:ascii="ＭＳ ゴシック" w:eastAsia="ＭＳ ゴシック" w:hAnsi="ＭＳ ゴシック" w:cs="Arial"/>
          <w:szCs w:val="21"/>
        </w:rPr>
        <w:t>Sekine</w:t>
      </w:r>
      <w:proofErr w:type="spellEnd"/>
      <w:r w:rsidRPr="00801E44">
        <w:rPr>
          <w:rFonts w:ascii="ＭＳ ゴシック" w:eastAsia="ＭＳ ゴシック" w:hAnsi="ＭＳ ゴシック" w:cs="Arial"/>
          <w:szCs w:val="21"/>
        </w:rPr>
        <w:t xml:space="preserve"> I, </w:t>
      </w:r>
      <w:proofErr w:type="spellStart"/>
      <w:r w:rsidRPr="00801E44">
        <w:rPr>
          <w:rFonts w:ascii="ＭＳ ゴシック" w:eastAsia="ＭＳ ゴシック" w:hAnsi="ＭＳ ゴシック" w:cs="Arial"/>
          <w:szCs w:val="21"/>
        </w:rPr>
        <w:t>Shukuya</w:t>
      </w:r>
      <w:proofErr w:type="spellEnd"/>
      <w:r w:rsidRPr="00801E44">
        <w:rPr>
          <w:rFonts w:ascii="ＭＳ ゴシック" w:eastAsia="ＭＳ ゴシック" w:hAnsi="ＭＳ ゴシック" w:cs="Arial"/>
          <w:szCs w:val="21"/>
        </w:rPr>
        <w:t xml:space="preserve"> T, Takayama K, Inoue A, Okamoto I, </w:t>
      </w:r>
      <w:proofErr w:type="spellStart"/>
      <w:r w:rsidRPr="00801E44">
        <w:rPr>
          <w:rFonts w:ascii="ＭＳ ゴシック" w:eastAsia="ＭＳ ゴシック" w:hAnsi="ＭＳ ゴシック" w:cs="Arial"/>
          <w:szCs w:val="21"/>
        </w:rPr>
        <w:t>Kiura</w:t>
      </w:r>
      <w:proofErr w:type="spellEnd"/>
      <w:r w:rsidRPr="00801E44">
        <w:rPr>
          <w:rFonts w:ascii="ＭＳ ゴシック" w:eastAsia="ＭＳ ゴシック" w:hAnsi="ＭＳ ゴシック" w:cs="Arial"/>
          <w:szCs w:val="21"/>
        </w:rPr>
        <w:t xml:space="preserve"> K, Takahashi K, Yamamoto N, </w:t>
      </w:r>
      <w:proofErr w:type="spellStart"/>
      <w:r w:rsidRPr="00801E44">
        <w:rPr>
          <w:rFonts w:ascii="ＭＳ ゴシック" w:eastAsia="ＭＳ ゴシック" w:hAnsi="ＭＳ ゴシック" w:cs="Arial"/>
          <w:szCs w:val="21"/>
        </w:rPr>
        <w:t>Takiguchi</w:t>
      </w:r>
      <w:proofErr w:type="spellEnd"/>
      <w:r w:rsidRPr="00801E44">
        <w:rPr>
          <w:rFonts w:ascii="ＭＳ ゴシック" w:eastAsia="ＭＳ ゴシック" w:hAnsi="ＭＳ ゴシック" w:cs="Arial"/>
          <w:szCs w:val="21"/>
        </w:rPr>
        <w:t xml:space="preserve"> Y, Miyaoka E, Okumura M, Yoshino I; Group on behalf of the Japanese Joint Committee of Lung Cancer Registry. Lung Cancer 2020 Jun 18;146:236-243.</w:t>
      </w:r>
    </w:p>
    <w:p w14:paraId="1BFF5D1D" w14:textId="71BAE7CC" w:rsidR="00254491" w:rsidRPr="00801E44" w:rsidRDefault="00254491" w:rsidP="002E7228">
      <w:pPr>
        <w:pStyle w:val="af3"/>
        <w:numPr>
          <w:ilvl w:val="0"/>
          <w:numId w:val="10"/>
        </w:numPr>
        <w:ind w:leftChars="0"/>
        <w:rPr>
          <w:rFonts w:ascii="ＭＳ ゴシック" w:eastAsia="ＭＳ ゴシック" w:hAnsi="ＭＳ ゴシック" w:cs="Arial"/>
          <w:szCs w:val="21"/>
        </w:rPr>
      </w:pPr>
      <w:r w:rsidRPr="00801E44">
        <w:rPr>
          <w:rFonts w:ascii="ＭＳ ゴシック" w:eastAsia="ＭＳ ゴシック" w:hAnsi="ＭＳ ゴシック" w:cs="Arial"/>
          <w:szCs w:val="21"/>
        </w:rPr>
        <w:lastRenderedPageBreak/>
        <w:t>Clinical impacts of EGFR mutation status: analysis of 5,780 surgically resected lung cancer cases.</w:t>
      </w:r>
      <w:r w:rsidR="002E7228" w:rsidRPr="00801E44">
        <w:rPr>
          <w:rFonts w:ascii="ＭＳ ゴシック" w:eastAsia="ＭＳ ゴシック" w:hAnsi="ＭＳ ゴシック" w:cs="Arial"/>
          <w:szCs w:val="21"/>
        </w:rPr>
        <w:t xml:space="preserve"> </w:t>
      </w:r>
      <w:proofErr w:type="spellStart"/>
      <w:r w:rsidRPr="00801E44">
        <w:rPr>
          <w:rFonts w:ascii="ＭＳ ゴシック" w:eastAsia="ＭＳ ゴシック" w:hAnsi="ＭＳ ゴシック" w:cs="Arial"/>
          <w:szCs w:val="21"/>
        </w:rPr>
        <w:t>Suda</w:t>
      </w:r>
      <w:proofErr w:type="spellEnd"/>
      <w:r w:rsidRPr="00801E44">
        <w:rPr>
          <w:rFonts w:ascii="ＭＳ ゴシック" w:eastAsia="ＭＳ ゴシック" w:hAnsi="ＭＳ ゴシック" w:cs="Arial"/>
          <w:szCs w:val="21"/>
        </w:rPr>
        <w:t xml:space="preserve"> K, </w:t>
      </w:r>
      <w:proofErr w:type="spellStart"/>
      <w:r w:rsidRPr="00801E44">
        <w:rPr>
          <w:rFonts w:ascii="ＭＳ ゴシック" w:eastAsia="ＭＳ ゴシック" w:hAnsi="ＭＳ ゴシック" w:cs="Arial"/>
          <w:szCs w:val="21"/>
        </w:rPr>
        <w:t>Mitsudomi</w:t>
      </w:r>
      <w:proofErr w:type="spellEnd"/>
      <w:r w:rsidRPr="00801E44">
        <w:rPr>
          <w:rFonts w:ascii="ＭＳ ゴシック" w:eastAsia="ＭＳ ゴシック" w:hAnsi="ＭＳ ゴシック" w:cs="Arial"/>
          <w:szCs w:val="21"/>
        </w:rPr>
        <w:t xml:space="preserve"> T, </w:t>
      </w:r>
      <w:proofErr w:type="spellStart"/>
      <w:r w:rsidRPr="00801E44">
        <w:rPr>
          <w:rFonts w:ascii="ＭＳ ゴシック" w:eastAsia="ＭＳ ゴシック" w:hAnsi="ＭＳ ゴシック" w:cs="Arial"/>
          <w:szCs w:val="21"/>
        </w:rPr>
        <w:t>Shintani</w:t>
      </w:r>
      <w:proofErr w:type="spellEnd"/>
      <w:r w:rsidRPr="00801E44">
        <w:rPr>
          <w:rFonts w:ascii="ＭＳ ゴシック" w:eastAsia="ＭＳ ゴシック" w:hAnsi="ＭＳ ゴシック" w:cs="Arial"/>
          <w:szCs w:val="21"/>
        </w:rPr>
        <w:t xml:space="preserve"> Y, Okami J, Ito H, </w:t>
      </w:r>
      <w:proofErr w:type="spellStart"/>
      <w:r w:rsidRPr="00801E44">
        <w:rPr>
          <w:rFonts w:ascii="ＭＳ ゴシック" w:eastAsia="ＭＳ ゴシック" w:hAnsi="ＭＳ ゴシック" w:cs="Arial"/>
          <w:szCs w:val="21"/>
        </w:rPr>
        <w:t>Ohtsuka</w:t>
      </w:r>
      <w:proofErr w:type="spellEnd"/>
      <w:r w:rsidRPr="00801E44">
        <w:rPr>
          <w:rFonts w:ascii="ＭＳ ゴシック" w:eastAsia="ＭＳ ゴシック" w:hAnsi="ＭＳ ゴシック" w:cs="Arial"/>
          <w:szCs w:val="21"/>
        </w:rPr>
        <w:t xml:space="preserve"> T, </w:t>
      </w:r>
      <w:proofErr w:type="spellStart"/>
      <w:r w:rsidRPr="00801E44">
        <w:rPr>
          <w:rFonts w:ascii="ＭＳ ゴシック" w:eastAsia="ＭＳ ゴシック" w:hAnsi="ＭＳ ゴシック" w:cs="Arial"/>
          <w:szCs w:val="21"/>
        </w:rPr>
        <w:t>Toyooka</w:t>
      </w:r>
      <w:proofErr w:type="spellEnd"/>
      <w:r w:rsidRPr="00801E44">
        <w:rPr>
          <w:rFonts w:ascii="ＭＳ ゴシック" w:eastAsia="ＭＳ ゴシック" w:hAnsi="ＭＳ ゴシック" w:cs="Arial"/>
          <w:szCs w:val="21"/>
        </w:rPr>
        <w:t xml:space="preserve"> S, Mori T, Watanabe SI, </w:t>
      </w:r>
      <w:proofErr w:type="spellStart"/>
      <w:r w:rsidRPr="00801E44">
        <w:rPr>
          <w:rFonts w:ascii="ＭＳ ゴシック" w:eastAsia="ＭＳ ゴシック" w:hAnsi="ＭＳ ゴシック" w:cs="Arial"/>
          <w:szCs w:val="21"/>
        </w:rPr>
        <w:t>Asamura</w:t>
      </w:r>
      <w:proofErr w:type="spellEnd"/>
      <w:r w:rsidRPr="00801E44">
        <w:rPr>
          <w:rFonts w:ascii="ＭＳ ゴシック" w:eastAsia="ＭＳ ゴシック" w:hAnsi="ＭＳ ゴシック" w:cs="Arial"/>
          <w:szCs w:val="21"/>
        </w:rPr>
        <w:t xml:space="preserve"> H, Chida M, Date H, Endo S, </w:t>
      </w:r>
      <w:proofErr w:type="spellStart"/>
      <w:r w:rsidRPr="00801E44">
        <w:rPr>
          <w:rFonts w:ascii="ＭＳ ゴシック" w:eastAsia="ＭＳ ゴシック" w:hAnsi="ＭＳ ゴシック" w:cs="Arial"/>
          <w:szCs w:val="21"/>
        </w:rPr>
        <w:t>Nagayasu</w:t>
      </w:r>
      <w:proofErr w:type="spellEnd"/>
      <w:r w:rsidRPr="00801E44">
        <w:rPr>
          <w:rFonts w:ascii="ＭＳ ゴシック" w:eastAsia="ＭＳ ゴシック" w:hAnsi="ＭＳ ゴシック" w:cs="Arial"/>
          <w:szCs w:val="21"/>
        </w:rPr>
        <w:t xml:space="preserve"> T, Nakanishi R, Miyaoka E, Okumura M, Yoshino I; Japanese Joint Committee of Lung Cancer Registry. Ann </w:t>
      </w:r>
      <w:proofErr w:type="spellStart"/>
      <w:r w:rsidRPr="00801E44">
        <w:rPr>
          <w:rFonts w:ascii="ＭＳ ゴシック" w:eastAsia="ＭＳ ゴシック" w:hAnsi="ＭＳ ゴシック" w:cs="Arial"/>
          <w:szCs w:val="21"/>
        </w:rPr>
        <w:t>Thorac</w:t>
      </w:r>
      <w:proofErr w:type="spellEnd"/>
      <w:r w:rsidRPr="00801E44">
        <w:rPr>
          <w:rFonts w:ascii="ＭＳ ゴシック" w:eastAsia="ＭＳ ゴシック" w:hAnsi="ＭＳ ゴシック" w:cs="Arial"/>
          <w:szCs w:val="21"/>
        </w:rPr>
        <w:t xml:space="preserve"> Surg. 2020 Jun 29:S0003-4975(20)30982-6.</w:t>
      </w:r>
    </w:p>
    <w:p w14:paraId="2F4DCC7A" w14:textId="13284BA3" w:rsidR="00254491" w:rsidRPr="00801E44" w:rsidRDefault="00254491" w:rsidP="002E7228">
      <w:pPr>
        <w:pStyle w:val="af3"/>
        <w:numPr>
          <w:ilvl w:val="0"/>
          <w:numId w:val="10"/>
        </w:numPr>
        <w:ind w:leftChars="0"/>
        <w:rPr>
          <w:rFonts w:ascii="ＭＳ ゴシック" w:eastAsia="ＭＳ ゴシック" w:hAnsi="ＭＳ ゴシック" w:cs="Arial"/>
          <w:szCs w:val="21"/>
        </w:rPr>
      </w:pPr>
      <w:r w:rsidRPr="00801E44">
        <w:rPr>
          <w:rFonts w:ascii="ＭＳ ゴシック" w:eastAsia="ＭＳ ゴシック" w:hAnsi="ＭＳ ゴシック" w:cs="Arial"/>
          <w:szCs w:val="21"/>
        </w:rPr>
        <w:t xml:space="preserve">6 Prospective registry database of patients with malignant mesothelioma: directions for a future Japanese registry-based lung cancer study. </w:t>
      </w:r>
      <w:proofErr w:type="spellStart"/>
      <w:r w:rsidRPr="00801E44">
        <w:rPr>
          <w:rFonts w:ascii="ＭＳ ゴシック" w:eastAsia="ＭＳ ゴシック" w:hAnsi="ＭＳ ゴシック" w:cs="Arial"/>
          <w:szCs w:val="21"/>
        </w:rPr>
        <w:t>Shintani</w:t>
      </w:r>
      <w:proofErr w:type="spellEnd"/>
      <w:r w:rsidRPr="00801E44">
        <w:rPr>
          <w:rFonts w:ascii="ＭＳ ゴシック" w:eastAsia="ＭＳ ゴシック" w:hAnsi="ＭＳ ゴシック" w:cs="Arial"/>
          <w:szCs w:val="21"/>
        </w:rPr>
        <w:t xml:space="preserve"> Y, Hasegawa S, </w:t>
      </w:r>
      <w:proofErr w:type="spellStart"/>
      <w:r w:rsidRPr="00801E44">
        <w:rPr>
          <w:rFonts w:ascii="ＭＳ ゴシック" w:eastAsia="ＭＳ ゴシック" w:hAnsi="ＭＳ ゴシック" w:cs="Arial"/>
          <w:szCs w:val="21"/>
        </w:rPr>
        <w:t>Takuwa</w:t>
      </w:r>
      <w:proofErr w:type="spellEnd"/>
      <w:r w:rsidRPr="00801E44">
        <w:rPr>
          <w:rFonts w:ascii="ＭＳ ゴシック" w:eastAsia="ＭＳ ゴシック" w:hAnsi="ＭＳ ゴシック" w:cs="Arial"/>
          <w:szCs w:val="21"/>
        </w:rPr>
        <w:t xml:space="preserve"> T, </w:t>
      </w:r>
      <w:proofErr w:type="spellStart"/>
      <w:r w:rsidRPr="00801E44">
        <w:rPr>
          <w:rFonts w:ascii="ＭＳ ゴシック" w:eastAsia="ＭＳ ゴシック" w:hAnsi="ＭＳ ゴシック" w:cs="Arial"/>
          <w:szCs w:val="21"/>
        </w:rPr>
        <w:t>Aoe</w:t>
      </w:r>
      <w:proofErr w:type="spellEnd"/>
      <w:r w:rsidRPr="00801E44">
        <w:rPr>
          <w:rFonts w:ascii="ＭＳ ゴシック" w:eastAsia="ＭＳ ゴシック" w:hAnsi="ＭＳ ゴシック" w:cs="Arial"/>
          <w:szCs w:val="21"/>
        </w:rPr>
        <w:t xml:space="preserve"> K, Kato K, Fujimoto N, </w:t>
      </w:r>
      <w:proofErr w:type="spellStart"/>
      <w:r w:rsidRPr="00801E44">
        <w:rPr>
          <w:rFonts w:ascii="ＭＳ ゴシック" w:eastAsia="ＭＳ ゴシック" w:hAnsi="ＭＳ ゴシック" w:cs="Arial"/>
          <w:szCs w:val="21"/>
        </w:rPr>
        <w:t>Hida</w:t>
      </w:r>
      <w:proofErr w:type="spellEnd"/>
      <w:r w:rsidRPr="00801E44">
        <w:rPr>
          <w:rFonts w:ascii="ＭＳ ゴシック" w:eastAsia="ＭＳ ゴシック" w:hAnsi="ＭＳ ゴシック" w:cs="Arial"/>
          <w:szCs w:val="21"/>
        </w:rPr>
        <w:t xml:space="preserve"> Y, </w:t>
      </w:r>
      <w:proofErr w:type="spellStart"/>
      <w:r w:rsidRPr="00801E44">
        <w:rPr>
          <w:rFonts w:ascii="ＭＳ ゴシック" w:eastAsia="ＭＳ ゴシック" w:hAnsi="ＭＳ ゴシック" w:cs="Arial"/>
          <w:szCs w:val="21"/>
        </w:rPr>
        <w:t>Morise</w:t>
      </w:r>
      <w:proofErr w:type="spellEnd"/>
      <w:r w:rsidRPr="00801E44">
        <w:rPr>
          <w:rFonts w:ascii="ＭＳ ゴシック" w:eastAsia="ＭＳ ゴシック" w:hAnsi="ＭＳ ゴシック" w:cs="Arial"/>
          <w:szCs w:val="21"/>
        </w:rPr>
        <w:t xml:space="preserve"> M, Moriya Y, </w:t>
      </w:r>
      <w:proofErr w:type="spellStart"/>
      <w:r w:rsidRPr="00801E44">
        <w:rPr>
          <w:rFonts w:ascii="ＭＳ ゴシック" w:eastAsia="ＭＳ ゴシック" w:hAnsi="ＭＳ ゴシック" w:cs="Arial"/>
          <w:szCs w:val="21"/>
        </w:rPr>
        <w:t>Morohoshi</w:t>
      </w:r>
      <w:proofErr w:type="spellEnd"/>
      <w:r w:rsidRPr="00801E44">
        <w:rPr>
          <w:rFonts w:ascii="ＭＳ ゴシック" w:eastAsia="ＭＳ ゴシック" w:hAnsi="ＭＳ ゴシック" w:cs="Arial"/>
          <w:szCs w:val="21"/>
        </w:rPr>
        <w:t xml:space="preserve"> T, Okumura M, Yoshino I. J </w:t>
      </w:r>
      <w:proofErr w:type="spellStart"/>
      <w:r w:rsidRPr="00801E44">
        <w:rPr>
          <w:rFonts w:ascii="ＭＳ ゴシック" w:eastAsia="ＭＳ ゴシック" w:hAnsi="ＭＳ ゴシック" w:cs="Arial"/>
          <w:szCs w:val="21"/>
        </w:rPr>
        <w:t>Thorac</w:t>
      </w:r>
      <w:proofErr w:type="spellEnd"/>
      <w:r w:rsidRPr="00801E44">
        <w:rPr>
          <w:rFonts w:ascii="ＭＳ ゴシック" w:eastAsia="ＭＳ ゴシック" w:hAnsi="ＭＳ ゴシック" w:cs="Arial"/>
          <w:szCs w:val="21"/>
        </w:rPr>
        <w:t xml:space="preserve"> Dis. 2018 Mar;10(3):1968-1971.</w:t>
      </w:r>
    </w:p>
    <w:p w14:paraId="0A9AFE0D" w14:textId="3A65AF77" w:rsidR="00254491" w:rsidRPr="00801E44" w:rsidRDefault="00254491" w:rsidP="002E7228">
      <w:pPr>
        <w:pStyle w:val="af3"/>
        <w:numPr>
          <w:ilvl w:val="0"/>
          <w:numId w:val="10"/>
        </w:numPr>
        <w:ind w:leftChars="0"/>
        <w:rPr>
          <w:rFonts w:ascii="ＭＳ ゴシック" w:eastAsia="ＭＳ ゴシック" w:hAnsi="ＭＳ ゴシック" w:cs="Arial"/>
          <w:szCs w:val="21"/>
        </w:rPr>
      </w:pPr>
      <w:r w:rsidRPr="00801E44">
        <w:rPr>
          <w:rFonts w:ascii="ＭＳ ゴシック" w:eastAsia="ＭＳ ゴシック" w:hAnsi="ＭＳ ゴシック" w:cs="Arial"/>
          <w:szCs w:val="21"/>
        </w:rPr>
        <w:t xml:space="preserve">7 Lobe-Specific Nodal Dissection for Clinical Stage I and II NSCLC: Japanese Multi-Institutional Retrospective Study Using a Propensity Score Analysis. </w:t>
      </w:r>
      <w:proofErr w:type="spellStart"/>
      <w:r w:rsidRPr="00801E44">
        <w:rPr>
          <w:rFonts w:ascii="ＭＳ ゴシック" w:eastAsia="ＭＳ ゴシック" w:hAnsi="ＭＳ ゴシック" w:cs="Arial"/>
          <w:szCs w:val="21"/>
        </w:rPr>
        <w:t>Hishida</w:t>
      </w:r>
      <w:proofErr w:type="spellEnd"/>
      <w:r w:rsidRPr="00801E44">
        <w:rPr>
          <w:rFonts w:ascii="ＭＳ ゴシック" w:eastAsia="ＭＳ ゴシック" w:hAnsi="ＭＳ ゴシック" w:cs="Arial"/>
          <w:szCs w:val="21"/>
        </w:rPr>
        <w:t xml:space="preserve"> T, Miyaoka E, Yokoi K, </w:t>
      </w:r>
      <w:proofErr w:type="spellStart"/>
      <w:r w:rsidRPr="00801E44">
        <w:rPr>
          <w:rFonts w:ascii="ＭＳ ゴシック" w:eastAsia="ＭＳ ゴシック" w:hAnsi="ＭＳ ゴシック" w:cs="Arial"/>
          <w:szCs w:val="21"/>
        </w:rPr>
        <w:t>Tsuboi</w:t>
      </w:r>
      <w:proofErr w:type="spellEnd"/>
      <w:r w:rsidRPr="00801E44">
        <w:rPr>
          <w:rFonts w:ascii="ＭＳ ゴシック" w:eastAsia="ＭＳ ゴシック" w:hAnsi="ＭＳ ゴシック" w:cs="Arial"/>
          <w:szCs w:val="21"/>
        </w:rPr>
        <w:t xml:space="preserve"> M, </w:t>
      </w:r>
      <w:proofErr w:type="spellStart"/>
      <w:r w:rsidRPr="00801E44">
        <w:rPr>
          <w:rFonts w:ascii="ＭＳ ゴシック" w:eastAsia="ＭＳ ゴシック" w:hAnsi="ＭＳ ゴシック" w:cs="Arial"/>
          <w:szCs w:val="21"/>
        </w:rPr>
        <w:t>Asamura</w:t>
      </w:r>
      <w:proofErr w:type="spellEnd"/>
      <w:r w:rsidRPr="00801E44">
        <w:rPr>
          <w:rFonts w:ascii="ＭＳ ゴシック" w:eastAsia="ＭＳ ゴシック" w:hAnsi="ＭＳ ゴシック" w:cs="Arial"/>
          <w:szCs w:val="21"/>
        </w:rPr>
        <w:t xml:space="preserve"> H, </w:t>
      </w:r>
      <w:proofErr w:type="spellStart"/>
      <w:r w:rsidRPr="00801E44">
        <w:rPr>
          <w:rFonts w:ascii="ＭＳ ゴシック" w:eastAsia="ＭＳ ゴシック" w:hAnsi="ＭＳ ゴシック" w:cs="Arial"/>
          <w:szCs w:val="21"/>
        </w:rPr>
        <w:t>Kiura</w:t>
      </w:r>
      <w:proofErr w:type="spellEnd"/>
      <w:r w:rsidRPr="00801E44">
        <w:rPr>
          <w:rFonts w:ascii="ＭＳ ゴシック" w:eastAsia="ＭＳ ゴシック" w:hAnsi="ＭＳ ゴシック" w:cs="Arial"/>
          <w:szCs w:val="21"/>
        </w:rPr>
        <w:t xml:space="preserve"> K, Takahashi K, </w:t>
      </w:r>
      <w:proofErr w:type="spellStart"/>
      <w:r w:rsidRPr="00801E44">
        <w:rPr>
          <w:rFonts w:ascii="ＭＳ ゴシック" w:eastAsia="ＭＳ ゴシック" w:hAnsi="ＭＳ ゴシック" w:cs="Arial"/>
          <w:szCs w:val="21"/>
        </w:rPr>
        <w:t>Dosaka</w:t>
      </w:r>
      <w:proofErr w:type="spellEnd"/>
      <w:r w:rsidRPr="00801E44">
        <w:rPr>
          <w:rFonts w:ascii="ＭＳ ゴシック" w:eastAsia="ＭＳ ゴシック" w:hAnsi="ＭＳ ゴシック" w:cs="Arial"/>
          <w:szCs w:val="21"/>
        </w:rPr>
        <w:t xml:space="preserve">-Akita H, Kobayashi H, Date H, Tada H, Okumura M, Yoshino I; Japanese Joint Committee of Lung Cancer Registry. J </w:t>
      </w:r>
      <w:proofErr w:type="spellStart"/>
      <w:r w:rsidRPr="00801E44">
        <w:rPr>
          <w:rFonts w:ascii="ＭＳ ゴシック" w:eastAsia="ＭＳ ゴシック" w:hAnsi="ＭＳ ゴシック" w:cs="Arial"/>
          <w:szCs w:val="21"/>
        </w:rPr>
        <w:t>Thorac</w:t>
      </w:r>
      <w:proofErr w:type="spellEnd"/>
      <w:r w:rsidRPr="00801E44">
        <w:rPr>
          <w:rFonts w:ascii="ＭＳ ゴシック" w:eastAsia="ＭＳ ゴシック" w:hAnsi="ＭＳ ゴシック" w:cs="Arial"/>
          <w:szCs w:val="21"/>
        </w:rPr>
        <w:t xml:space="preserve"> Oncol. 2016 Sep;11(9):1529-37.</w:t>
      </w:r>
    </w:p>
    <w:p w14:paraId="6889A0AA" w14:textId="77777777" w:rsidR="00F3401D" w:rsidRPr="00801E44" w:rsidRDefault="00F3401D" w:rsidP="00F3401D">
      <w:pPr>
        <w:rPr>
          <w:rFonts w:ascii="ＭＳ ゴシック" w:eastAsia="ＭＳ ゴシック" w:hAnsi="ＭＳ ゴシック" w:cs="Arial"/>
          <w:szCs w:val="21"/>
        </w:rPr>
      </w:pPr>
    </w:p>
    <w:p w14:paraId="6869B3F1" w14:textId="2D8D60C0" w:rsidR="00F3401D" w:rsidRPr="00801E44" w:rsidRDefault="00F3401D" w:rsidP="00F3401D">
      <w:pPr>
        <w:rPr>
          <w:rFonts w:ascii="ＭＳ ゴシック" w:eastAsia="ＭＳ ゴシック" w:hAnsi="ＭＳ ゴシック" w:cs="Arial"/>
          <w:szCs w:val="21"/>
        </w:rPr>
      </w:pPr>
      <w:r w:rsidRPr="00801E44">
        <w:rPr>
          <w:rFonts w:ascii="ＭＳ ゴシック" w:eastAsia="ＭＳ ゴシック" w:hAnsi="ＭＳ ゴシック" w:cs="Arial"/>
          <w:szCs w:val="21"/>
        </w:rPr>
        <w:t>また本事業で使用するNCDデータベースを用いた成果物である論文を以下に示す。</w:t>
      </w:r>
    </w:p>
    <w:p w14:paraId="23C58031" w14:textId="381369BE" w:rsidR="00F3401D" w:rsidRPr="00801E44" w:rsidRDefault="00F3401D" w:rsidP="00FD4548">
      <w:pPr>
        <w:pStyle w:val="af3"/>
        <w:numPr>
          <w:ilvl w:val="0"/>
          <w:numId w:val="11"/>
        </w:numPr>
        <w:ind w:leftChars="0"/>
        <w:rPr>
          <w:rFonts w:ascii="ＭＳ ゴシック" w:eastAsia="ＭＳ ゴシック" w:hAnsi="ＭＳ ゴシック" w:cs="Arial"/>
          <w:szCs w:val="21"/>
        </w:rPr>
      </w:pPr>
      <w:r w:rsidRPr="00801E44">
        <w:rPr>
          <w:rFonts w:ascii="ＭＳ ゴシック" w:eastAsia="ＭＳ ゴシック" w:hAnsi="ＭＳ ゴシック" w:cs="Arial"/>
          <w:szCs w:val="21"/>
        </w:rPr>
        <w:t xml:space="preserve">Hashimoto M, Yamamoto H, Endo S, Okada M, Miyata H, Hasegawa S, Chida M. Japanese Current Status of Curative-Intent Surgery for Malignant Pleural Mesothelioma. Ann </w:t>
      </w:r>
      <w:proofErr w:type="spellStart"/>
      <w:r w:rsidRPr="00801E44">
        <w:rPr>
          <w:rFonts w:ascii="ＭＳ ゴシック" w:eastAsia="ＭＳ ゴシック" w:hAnsi="ＭＳ ゴシック" w:cs="Arial"/>
          <w:szCs w:val="21"/>
        </w:rPr>
        <w:t>Thorac</w:t>
      </w:r>
      <w:proofErr w:type="spellEnd"/>
      <w:r w:rsidRPr="00801E44">
        <w:rPr>
          <w:rFonts w:ascii="ＭＳ ゴシック" w:eastAsia="ＭＳ ゴシック" w:hAnsi="ＭＳ ゴシック" w:cs="Arial"/>
          <w:szCs w:val="21"/>
        </w:rPr>
        <w:t xml:space="preserve"> Surg. 2021 Apr 27:S0003-4975(21)00754-2. </w:t>
      </w:r>
      <w:proofErr w:type="spellStart"/>
      <w:r w:rsidRPr="00801E44">
        <w:rPr>
          <w:rFonts w:ascii="ＭＳ ゴシック" w:eastAsia="ＭＳ ゴシック" w:hAnsi="ＭＳ ゴシック" w:cs="Arial"/>
          <w:szCs w:val="21"/>
        </w:rPr>
        <w:t>doi</w:t>
      </w:r>
      <w:proofErr w:type="spellEnd"/>
      <w:r w:rsidRPr="00801E44">
        <w:rPr>
          <w:rFonts w:ascii="ＭＳ ゴシック" w:eastAsia="ＭＳ ゴシック" w:hAnsi="ＭＳ ゴシック" w:cs="Arial"/>
          <w:szCs w:val="21"/>
        </w:rPr>
        <w:t xml:space="preserve">: 10.1016/j.athoracsur.2021.04.042. </w:t>
      </w:r>
      <w:proofErr w:type="spellStart"/>
      <w:r w:rsidRPr="00801E44">
        <w:rPr>
          <w:rFonts w:ascii="ＭＳ ゴシック" w:eastAsia="ＭＳ ゴシック" w:hAnsi="ＭＳ ゴシック" w:cs="Arial"/>
          <w:szCs w:val="21"/>
        </w:rPr>
        <w:t>Epub</w:t>
      </w:r>
      <w:proofErr w:type="spellEnd"/>
      <w:r w:rsidRPr="00801E44">
        <w:rPr>
          <w:rFonts w:ascii="ＭＳ ゴシック" w:eastAsia="ＭＳ ゴシック" w:hAnsi="ＭＳ ゴシック" w:cs="Arial"/>
          <w:szCs w:val="21"/>
        </w:rPr>
        <w:t xml:space="preserve"> ahead of print.</w:t>
      </w:r>
    </w:p>
    <w:p w14:paraId="5BCC7982" w14:textId="3E42A60C" w:rsidR="00F3401D" w:rsidRPr="00801E44" w:rsidRDefault="00F3401D" w:rsidP="00FD4548">
      <w:pPr>
        <w:pStyle w:val="af3"/>
        <w:numPr>
          <w:ilvl w:val="0"/>
          <w:numId w:val="11"/>
        </w:numPr>
        <w:ind w:leftChars="0"/>
        <w:rPr>
          <w:rFonts w:ascii="ＭＳ ゴシック" w:eastAsia="ＭＳ ゴシック" w:hAnsi="ＭＳ ゴシック" w:cs="Arial"/>
          <w:szCs w:val="21"/>
        </w:rPr>
      </w:pPr>
      <w:r w:rsidRPr="00801E44">
        <w:rPr>
          <w:rFonts w:ascii="ＭＳ ゴシック" w:eastAsia="ＭＳ ゴシック" w:hAnsi="ＭＳ ゴシック" w:cs="Arial"/>
          <w:szCs w:val="21"/>
        </w:rPr>
        <w:t xml:space="preserve">Endo S, Ikeda N, Kondo T, Nakajima J, Kondo H, Yokoi K, Chida M, Sato M, </w:t>
      </w:r>
      <w:proofErr w:type="spellStart"/>
      <w:r w:rsidRPr="00801E44">
        <w:rPr>
          <w:rFonts w:ascii="ＭＳ ゴシック" w:eastAsia="ＭＳ ゴシック" w:hAnsi="ＭＳ ゴシック" w:cs="Arial"/>
          <w:szCs w:val="21"/>
        </w:rPr>
        <w:t>Toyooka</w:t>
      </w:r>
      <w:proofErr w:type="spellEnd"/>
      <w:r w:rsidRPr="00801E44">
        <w:rPr>
          <w:rFonts w:ascii="ＭＳ ゴシック" w:eastAsia="ＭＳ ゴシック" w:hAnsi="ＭＳ ゴシック" w:cs="Arial"/>
          <w:szCs w:val="21"/>
        </w:rPr>
        <w:t xml:space="preserve"> S, Yoshida K, Okada Y, Sato Y, Okumura M, Masuda M, </w:t>
      </w:r>
      <w:proofErr w:type="spellStart"/>
      <w:r w:rsidRPr="00801E44">
        <w:rPr>
          <w:rFonts w:ascii="ＭＳ ゴシック" w:eastAsia="ＭＳ ゴシック" w:hAnsi="ＭＳ ゴシック" w:cs="Arial"/>
          <w:szCs w:val="21"/>
        </w:rPr>
        <w:t>Chihara</w:t>
      </w:r>
      <w:proofErr w:type="spellEnd"/>
      <w:r w:rsidRPr="00801E44">
        <w:rPr>
          <w:rFonts w:ascii="ＭＳ ゴシック" w:eastAsia="ＭＳ ゴシック" w:hAnsi="ＭＳ ゴシック" w:cs="Arial"/>
          <w:szCs w:val="21"/>
        </w:rPr>
        <w:t xml:space="preserve"> K, Miyata H. Development of an annually updated Japanese national clinical database for chest surgery in 2014. Gen </w:t>
      </w:r>
      <w:proofErr w:type="spellStart"/>
      <w:r w:rsidRPr="00801E44">
        <w:rPr>
          <w:rFonts w:ascii="ＭＳ ゴシック" w:eastAsia="ＭＳ ゴシック" w:hAnsi="ＭＳ ゴシック" w:cs="Arial"/>
          <w:szCs w:val="21"/>
        </w:rPr>
        <w:t>Thorac</w:t>
      </w:r>
      <w:proofErr w:type="spellEnd"/>
      <w:r w:rsidRPr="00801E44">
        <w:rPr>
          <w:rFonts w:ascii="ＭＳ ゴシック" w:eastAsia="ＭＳ ゴシック" w:hAnsi="ＭＳ ゴシック" w:cs="Arial"/>
          <w:szCs w:val="21"/>
        </w:rPr>
        <w:t xml:space="preserve"> Cardiovasc Surg. 2016 Oct;64(10):569-76.</w:t>
      </w:r>
    </w:p>
    <w:p w14:paraId="1DE8E19E" w14:textId="4AA52D91" w:rsidR="00F3401D" w:rsidRPr="00801E44" w:rsidRDefault="00F3401D" w:rsidP="00FD4548">
      <w:pPr>
        <w:pStyle w:val="af3"/>
        <w:numPr>
          <w:ilvl w:val="0"/>
          <w:numId w:val="11"/>
        </w:numPr>
        <w:ind w:leftChars="0"/>
        <w:rPr>
          <w:rFonts w:ascii="ＭＳ ゴシック" w:eastAsia="ＭＳ ゴシック" w:hAnsi="ＭＳ ゴシック" w:cs="Arial"/>
          <w:szCs w:val="21"/>
        </w:rPr>
      </w:pPr>
      <w:r w:rsidRPr="00801E44">
        <w:rPr>
          <w:rFonts w:ascii="ＭＳ ゴシック" w:eastAsia="ＭＳ ゴシック" w:hAnsi="ＭＳ ゴシック" w:cs="Arial"/>
          <w:szCs w:val="21"/>
        </w:rPr>
        <w:t xml:space="preserve">Endo S, Ikeda N, Kondo T, Nakajima J, Kondo H, Shimada Y, Sato M, </w:t>
      </w:r>
      <w:proofErr w:type="spellStart"/>
      <w:r w:rsidRPr="00801E44">
        <w:rPr>
          <w:rFonts w:ascii="ＭＳ ゴシック" w:eastAsia="ＭＳ ゴシック" w:hAnsi="ＭＳ ゴシック" w:cs="Arial"/>
          <w:szCs w:val="21"/>
        </w:rPr>
        <w:t>Toyooka</w:t>
      </w:r>
      <w:proofErr w:type="spellEnd"/>
      <w:r w:rsidRPr="00801E44">
        <w:rPr>
          <w:rFonts w:ascii="ＭＳ ゴシック" w:eastAsia="ＭＳ ゴシック" w:hAnsi="ＭＳ ゴシック" w:cs="Arial"/>
          <w:szCs w:val="21"/>
        </w:rPr>
        <w:t xml:space="preserve"> S, Okada Y, Sato Y, Yoshino I, Okada M, Okumura M, Chida M, Fukuchi E, Miyata H. Risk assessments for broncho-pleural fistula and respiratory failure after lung cancer surgery by National Clinical Database Japan. Gen </w:t>
      </w:r>
      <w:proofErr w:type="spellStart"/>
      <w:r w:rsidRPr="00801E44">
        <w:rPr>
          <w:rFonts w:ascii="ＭＳ ゴシック" w:eastAsia="ＭＳ ゴシック" w:hAnsi="ＭＳ ゴシック" w:cs="Arial"/>
          <w:szCs w:val="21"/>
        </w:rPr>
        <w:t>Thorac</w:t>
      </w:r>
      <w:proofErr w:type="spellEnd"/>
      <w:r w:rsidRPr="00801E44">
        <w:rPr>
          <w:rFonts w:ascii="ＭＳ ゴシック" w:eastAsia="ＭＳ ゴシック" w:hAnsi="ＭＳ ゴシック" w:cs="Arial"/>
          <w:szCs w:val="21"/>
        </w:rPr>
        <w:t xml:space="preserve"> Cardiovasc Surg. 2019 Mar;67(3):297-305.</w:t>
      </w:r>
    </w:p>
    <w:p w14:paraId="3DD1F36F" w14:textId="527217E3" w:rsidR="00F3401D" w:rsidRPr="00801E44" w:rsidRDefault="00F3401D" w:rsidP="00FD4548">
      <w:pPr>
        <w:pStyle w:val="af3"/>
        <w:numPr>
          <w:ilvl w:val="0"/>
          <w:numId w:val="11"/>
        </w:numPr>
        <w:ind w:leftChars="0"/>
        <w:rPr>
          <w:rFonts w:ascii="ＭＳ ゴシック" w:eastAsia="ＭＳ ゴシック" w:hAnsi="ＭＳ ゴシック" w:cs="Arial"/>
          <w:szCs w:val="21"/>
        </w:rPr>
      </w:pPr>
      <w:r w:rsidRPr="00801E44">
        <w:rPr>
          <w:rFonts w:ascii="ＭＳ ゴシック" w:eastAsia="ＭＳ ゴシック" w:hAnsi="ＭＳ ゴシック" w:cs="Arial"/>
          <w:szCs w:val="21"/>
        </w:rPr>
        <w:t xml:space="preserve">Tanaka Y, Yamamoto H, Sato M, </w:t>
      </w:r>
      <w:proofErr w:type="spellStart"/>
      <w:r w:rsidRPr="00801E44">
        <w:rPr>
          <w:rFonts w:ascii="ＭＳ ゴシック" w:eastAsia="ＭＳ ゴシック" w:hAnsi="ＭＳ ゴシック" w:cs="Arial"/>
          <w:szCs w:val="21"/>
        </w:rPr>
        <w:t>Toyooka</w:t>
      </w:r>
      <w:proofErr w:type="spellEnd"/>
      <w:r w:rsidRPr="00801E44">
        <w:rPr>
          <w:rFonts w:ascii="ＭＳ ゴシック" w:eastAsia="ＭＳ ゴシック" w:hAnsi="ＭＳ ゴシック" w:cs="Arial"/>
          <w:szCs w:val="21"/>
        </w:rPr>
        <w:t xml:space="preserve"> S, Okada M, Endo S, Sato Y, Suzuki K, </w:t>
      </w:r>
      <w:proofErr w:type="spellStart"/>
      <w:r w:rsidRPr="00801E44">
        <w:rPr>
          <w:rFonts w:ascii="ＭＳ ゴシック" w:eastAsia="ＭＳ ゴシック" w:hAnsi="ＭＳ ゴシック" w:cs="Arial"/>
          <w:szCs w:val="21"/>
        </w:rPr>
        <w:t>Maniwa</w:t>
      </w:r>
      <w:proofErr w:type="spellEnd"/>
      <w:r w:rsidRPr="00801E44">
        <w:rPr>
          <w:rFonts w:ascii="ＭＳ ゴシック" w:eastAsia="ＭＳ ゴシック" w:hAnsi="ＭＳ ゴシック" w:cs="Arial"/>
          <w:szCs w:val="21"/>
        </w:rPr>
        <w:t xml:space="preserve"> Y, Fukuchi E, Miyata H, Chida M. Preoperative Cumulative Smoking Dose on Lung Cancer Surgery in a Japanese Nationwide Database. Ann </w:t>
      </w:r>
      <w:proofErr w:type="spellStart"/>
      <w:r w:rsidRPr="00801E44">
        <w:rPr>
          <w:rFonts w:ascii="ＭＳ ゴシック" w:eastAsia="ＭＳ ゴシック" w:hAnsi="ＭＳ ゴシック" w:cs="Arial"/>
          <w:szCs w:val="21"/>
        </w:rPr>
        <w:t>Thorac</w:t>
      </w:r>
      <w:proofErr w:type="spellEnd"/>
      <w:r w:rsidRPr="00801E44">
        <w:rPr>
          <w:rFonts w:ascii="ＭＳ ゴシック" w:eastAsia="ＭＳ ゴシック" w:hAnsi="ＭＳ ゴシック" w:cs="Arial"/>
          <w:szCs w:val="21"/>
        </w:rPr>
        <w:t xml:space="preserve"> Surg. 2021 Feb 16:S0003-4975(21)00281-2. </w:t>
      </w:r>
      <w:proofErr w:type="spellStart"/>
      <w:r w:rsidRPr="00801E44">
        <w:rPr>
          <w:rFonts w:ascii="ＭＳ ゴシック" w:eastAsia="ＭＳ ゴシック" w:hAnsi="ＭＳ ゴシック" w:cs="Arial"/>
          <w:szCs w:val="21"/>
        </w:rPr>
        <w:t>doi</w:t>
      </w:r>
      <w:proofErr w:type="spellEnd"/>
      <w:r w:rsidRPr="00801E44">
        <w:rPr>
          <w:rFonts w:ascii="ＭＳ ゴシック" w:eastAsia="ＭＳ ゴシック" w:hAnsi="ＭＳ ゴシック" w:cs="Arial"/>
          <w:szCs w:val="21"/>
        </w:rPr>
        <w:t xml:space="preserve">: 10.1016/j.athoracsur.2021.01.055. </w:t>
      </w:r>
      <w:proofErr w:type="spellStart"/>
      <w:r w:rsidRPr="00801E44">
        <w:rPr>
          <w:rFonts w:ascii="ＭＳ ゴシック" w:eastAsia="ＭＳ ゴシック" w:hAnsi="ＭＳ ゴシック" w:cs="Arial"/>
          <w:szCs w:val="21"/>
        </w:rPr>
        <w:t>Epub</w:t>
      </w:r>
      <w:proofErr w:type="spellEnd"/>
      <w:r w:rsidRPr="00801E44">
        <w:rPr>
          <w:rFonts w:ascii="ＭＳ ゴシック" w:eastAsia="ＭＳ ゴシック" w:hAnsi="ＭＳ ゴシック" w:cs="Arial"/>
          <w:szCs w:val="21"/>
        </w:rPr>
        <w:t xml:space="preserve"> ahead of print.</w:t>
      </w:r>
    </w:p>
    <w:p w14:paraId="7E0B50FA" w14:textId="1049FDC5" w:rsidR="00F3401D" w:rsidRPr="00801E44" w:rsidRDefault="00FD4548" w:rsidP="00FD4548">
      <w:pPr>
        <w:pStyle w:val="af3"/>
        <w:numPr>
          <w:ilvl w:val="0"/>
          <w:numId w:val="11"/>
        </w:numPr>
        <w:ind w:leftChars="0"/>
        <w:rPr>
          <w:rFonts w:ascii="ＭＳ ゴシック" w:eastAsia="ＭＳ ゴシック" w:hAnsi="ＭＳ ゴシック" w:cs="Arial"/>
          <w:szCs w:val="21"/>
        </w:rPr>
      </w:pPr>
      <w:proofErr w:type="spellStart"/>
      <w:r w:rsidRPr="00801E44">
        <w:rPr>
          <w:rFonts w:ascii="ＭＳ ゴシック" w:eastAsia="ＭＳ ゴシック" w:hAnsi="ＭＳ ゴシック" w:cs="Arial"/>
          <w:color w:val="212121"/>
          <w:szCs w:val="21"/>
          <w:shd w:val="clear" w:color="auto" w:fill="FFFFFF"/>
        </w:rPr>
        <w:t>Shintani</w:t>
      </w:r>
      <w:proofErr w:type="spellEnd"/>
      <w:r w:rsidRPr="00801E44">
        <w:rPr>
          <w:rFonts w:ascii="ＭＳ ゴシック" w:eastAsia="ＭＳ ゴシック" w:hAnsi="ＭＳ ゴシック" w:cs="Arial"/>
          <w:color w:val="212121"/>
          <w:szCs w:val="21"/>
          <w:shd w:val="clear" w:color="auto" w:fill="FFFFFF"/>
        </w:rPr>
        <w:t xml:space="preserve"> Y, Yamamoto H, Sato Y, Shimizu K, Endo S, Okada M, Suzuki K, Fukuchi </w:t>
      </w:r>
      <w:r w:rsidRPr="00801E44">
        <w:rPr>
          <w:rFonts w:ascii="ＭＳ ゴシック" w:eastAsia="ＭＳ ゴシック" w:hAnsi="ＭＳ ゴシック" w:cs="Arial"/>
          <w:color w:val="212121"/>
          <w:szCs w:val="21"/>
          <w:shd w:val="clear" w:color="auto" w:fill="FFFFFF"/>
        </w:rPr>
        <w:lastRenderedPageBreak/>
        <w:t xml:space="preserve">E, Miyata H, Chida M. A risk model for prolonged air leak after lobectomy using the National Clinical Database in Japan. Surg Today. 2021 May 17. </w:t>
      </w:r>
      <w:proofErr w:type="spellStart"/>
      <w:r w:rsidRPr="00801E44">
        <w:rPr>
          <w:rFonts w:ascii="ＭＳ ゴシック" w:eastAsia="ＭＳ ゴシック" w:hAnsi="ＭＳ ゴシック" w:cs="Arial"/>
          <w:color w:val="212121"/>
          <w:szCs w:val="21"/>
          <w:shd w:val="clear" w:color="auto" w:fill="FFFFFF"/>
        </w:rPr>
        <w:t>doi</w:t>
      </w:r>
      <w:proofErr w:type="spellEnd"/>
      <w:r w:rsidRPr="00801E44">
        <w:rPr>
          <w:rFonts w:ascii="ＭＳ ゴシック" w:eastAsia="ＭＳ ゴシック" w:hAnsi="ＭＳ ゴシック" w:cs="Arial"/>
          <w:color w:val="212121"/>
          <w:szCs w:val="21"/>
          <w:shd w:val="clear" w:color="auto" w:fill="FFFFFF"/>
        </w:rPr>
        <w:t xml:space="preserve">: 10.1007/s00595-021-02300-x. </w:t>
      </w:r>
      <w:proofErr w:type="spellStart"/>
      <w:r w:rsidRPr="00801E44">
        <w:rPr>
          <w:rFonts w:ascii="ＭＳ ゴシック" w:eastAsia="ＭＳ ゴシック" w:hAnsi="ＭＳ ゴシック" w:cs="Arial"/>
          <w:color w:val="212121"/>
          <w:szCs w:val="21"/>
          <w:shd w:val="clear" w:color="auto" w:fill="FFFFFF"/>
        </w:rPr>
        <w:t>Epub</w:t>
      </w:r>
      <w:proofErr w:type="spellEnd"/>
      <w:r w:rsidRPr="00801E44">
        <w:rPr>
          <w:rFonts w:ascii="ＭＳ ゴシック" w:eastAsia="ＭＳ ゴシック" w:hAnsi="ＭＳ ゴシック" w:cs="Arial"/>
          <w:color w:val="212121"/>
          <w:szCs w:val="21"/>
          <w:shd w:val="clear" w:color="auto" w:fill="FFFFFF"/>
        </w:rPr>
        <w:t xml:space="preserve"> ahead of print.</w:t>
      </w:r>
    </w:p>
    <w:sectPr w:rsidR="00F3401D" w:rsidRPr="00801E44">
      <w:headerReference w:type="default" r:id="rId11"/>
      <w:footerReference w:type="default" r:id="rId12"/>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04B69E" w14:textId="77777777" w:rsidR="006150B5" w:rsidRDefault="006150B5" w:rsidP="0010331D">
      <w:r>
        <w:separator/>
      </w:r>
    </w:p>
  </w:endnote>
  <w:endnote w:type="continuationSeparator" w:id="0">
    <w:p w14:paraId="0EC020F1" w14:textId="77777777" w:rsidR="006150B5" w:rsidRDefault="006150B5" w:rsidP="001033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Osaka">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16147953"/>
      <w:docPartObj>
        <w:docPartGallery w:val="Page Numbers (Bottom of Page)"/>
        <w:docPartUnique/>
      </w:docPartObj>
    </w:sdtPr>
    <w:sdtContent>
      <w:p w14:paraId="263C6D77" w14:textId="74AFD386" w:rsidR="00CB4809" w:rsidRDefault="00CB4809">
        <w:pPr>
          <w:pStyle w:val="af1"/>
          <w:jc w:val="center"/>
        </w:pPr>
        <w:r>
          <w:fldChar w:fldCharType="begin"/>
        </w:r>
        <w:r>
          <w:instrText>PAGE   \* MERGEFORMAT</w:instrText>
        </w:r>
        <w:r>
          <w:fldChar w:fldCharType="separate"/>
        </w:r>
        <w:r>
          <w:rPr>
            <w:lang w:val="ja-JP"/>
          </w:rPr>
          <w:t>2</w:t>
        </w:r>
        <w:r>
          <w:fldChar w:fldCharType="end"/>
        </w:r>
      </w:p>
    </w:sdtContent>
  </w:sdt>
  <w:p w14:paraId="6BFE7EB5" w14:textId="77777777" w:rsidR="00CB4809" w:rsidRDefault="00CB4809">
    <w:pPr>
      <w:pStyle w:val="af1"/>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0475E9" w14:textId="77777777" w:rsidR="006150B5" w:rsidRDefault="006150B5" w:rsidP="0010331D">
      <w:r>
        <w:separator/>
      </w:r>
    </w:p>
  </w:footnote>
  <w:footnote w:type="continuationSeparator" w:id="0">
    <w:p w14:paraId="54C271B7" w14:textId="77777777" w:rsidR="006150B5" w:rsidRDefault="006150B5" w:rsidP="0010331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608400" w14:textId="725480D2" w:rsidR="00504448" w:rsidRPr="00C14E40" w:rsidRDefault="00504448" w:rsidP="00C14E40">
    <w:pPr>
      <w:pStyle w:val="af"/>
      <w:jc w:val="right"/>
      <w:rPr>
        <w:sz w:val="18"/>
        <w:szCs w:val="20"/>
      </w:rPr>
    </w:pPr>
    <w:r w:rsidRPr="00C14E40">
      <w:rPr>
        <w:sz w:val="18"/>
        <w:szCs w:val="20"/>
      </w:rPr>
      <w:t>NCDを用いた本邦における</w:t>
    </w:r>
    <w:r w:rsidRPr="00C14E40">
      <w:rPr>
        <w:rFonts w:hint="eastAsia"/>
        <w:sz w:val="18"/>
        <w:szCs w:val="20"/>
      </w:rPr>
      <w:t>悪性胸膜中皮腫に対する根治術の有用性および予後予測因子の検討</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996BA9"/>
    <w:multiLevelType w:val="hybridMultilevel"/>
    <w:tmpl w:val="06764B24"/>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95C1F4A"/>
    <w:multiLevelType w:val="hybridMultilevel"/>
    <w:tmpl w:val="723846E8"/>
    <w:lvl w:ilvl="0" w:tplc="8CF29D5E">
      <w:start w:val="1"/>
      <w:numFmt w:val="decimalFullWidth"/>
      <w:lvlText w:val="%1)"/>
      <w:lvlJc w:val="left"/>
      <w:pPr>
        <w:ind w:left="420" w:hanging="420"/>
      </w:pPr>
      <w:rPr>
        <w:rFonts w:hint="eastAsia"/>
      </w:rPr>
    </w:lvl>
    <w:lvl w:ilvl="1" w:tplc="8A0C8936">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B46055B"/>
    <w:multiLevelType w:val="hybridMultilevel"/>
    <w:tmpl w:val="350ED80E"/>
    <w:lvl w:ilvl="0" w:tplc="0409000F">
      <w:start w:val="1"/>
      <w:numFmt w:val="decimal"/>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 w15:restartNumberingAfterBreak="0">
    <w:nsid w:val="1E2769DC"/>
    <w:multiLevelType w:val="hybridMultilevel"/>
    <w:tmpl w:val="DE748246"/>
    <w:lvl w:ilvl="0" w:tplc="8CF29D5E">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206218D3"/>
    <w:multiLevelType w:val="hybridMultilevel"/>
    <w:tmpl w:val="33186D42"/>
    <w:lvl w:ilvl="0" w:tplc="0409000F">
      <w:start w:val="1"/>
      <w:numFmt w:val="decimal"/>
      <w:lvlText w:val="%1."/>
      <w:lvlJc w:val="left"/>
      <w:pPr>
        <w:ind w:left="420" w:hanging="420"/>
      </w:pPr>
      <w:rPr>
        <w:rFonts w:hint="eastAsia"/>
      </w:r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5" w15:restartNumberingAfterBreak="0">
    <w:nsid w:val="23A93AD2"/>
    <w:multiLevelType w:val="multilevel"/>
    <w:tmpl w:val="B44687FE"/>
    <w:lvl w:ilvl="0">
      <w:start w:val="1"/>
      <w:numFmt w:val="decimal"/>
      <w:pStyle w:val="a"/>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 w15:restartNumberingAfterBreak="0">
    <w:nsid w:val="2C5E441C"/>
    <w:multiLevelType w:val="hybridMultilevel"/>
    <w:tmpl w:val="72C208CA"/>
    <w:lvl w:ilvl="0" w:tplc="8CF29D5E">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59BB3461"/>
    <w:multiLevelType w:val="hybridMultilevel"/>
    <w:tmpl w:val="5136F13C"/>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688A53A4"/>
    <w:multiLevelType w:val="hybridMultilevel"/>
    <w:tmpl w:val="FD64A420"/>
    <w:lvl w:ilvl="0" w:tplc="8CF29D5E">
      <w:start w:val="1"/>
      <w:numFmt w:val="decimalFullWidth"/>
      <w:lvlText w:val="%1)"/>
      <w:lvlJc w:val="left"/>
      <w:pPr>
        <w:ind w:left="2688" w:hanging="420"/>
      </w:pPr>
      <w:rPr>
        <w:rFonts w:hint="eastAsia"/>
      </w:rPr>
    </w:lvl>
    <w:lvl w:ilvl="1" w:tplc="FFFFFFFF" w:tentative="1">
      <w:start w:val="1"/>
      <w:numFmt w:val="aiueoFullWidth"/>
      <w:lvlText w:val="(%2)"/>
      <w:lvlJc w:val="left"/>
      <w:pPr>
        <w:ind w:left="3108" w:hanging="420"/>
      </w:pPr>
    </w:lvl>
    <w:lvl w:ilvl="2" w:tplc="FFFFFFFF" w:tentative="1">
      <w:start w:val="1"/>
      <w:numFmt w:val="decimalEnclosedCircle"/>
      <w:lvlText w:val="%3"/>
      <w:lvlJc w:val="left"/>
      <w:pPr>
        <w:ind w:left="3528" w:hanging="420"/>
      </w:pPr>
    </w:lvl>
    <w:lvl w:ilvl="3" w:tplc="FFFFFFFF" w:tentative="1">
      <w:start w:val="1"/>
      <w:numFmt w:val="decimal"/>
      <w:lvlText w:val="%4."/>
      <w:lvlJc w:val="left"/>
      <w:pPr>
        <w:ind w:left="3948" w:hanging="420"/>
      </w:pPr>
    </w:lvl>
    <w:lvl w:ilvl="4" w:tplc="FFFFFFFF" w:tentative="1">
      <w:start w:val="1"/>
      <w:numFmt w:val="aiueoFullWidth"/>
      <w:lvlText w:val="(%5)"/>
      <w:lvlJc w:val="left"/>
      <w:pPr>
        <w:ind w:left="4368" w:hanging="420"/>
      </w:pPr>
    </w:lvl>
    <w:lvl w:ilvl="5" w:tplc="FFFFFFFF" w:tentative="1">
      <w:start w:val="1"/>
      <w:numFmt w:val="decimalEnclosedCircle"/>
      <w:lvlText w:val="%6"/>
      <w:lvlJc w:val="left"/>
      <w:pPr>
        <w:ind w:left="4788" w:hanging="420"/>
      </w:pPr>
    </w:lvl>
    <w:lvl w:ilvl="6" w:tplc="FFFFFFFF" w:tentative="1">
      <w:start w:val="1"/>
      <w:numFmt w:val="decimal"/>
      <w:lvlText w:val="%7."/>
      <w:lvlJc w:val="left"/>
      <w:pPr>
        <w:ind w:left="5208" w:hanging="420"/>
      </w:pPr>
    </w:lvl>
    <w:lvl w:ilvl="7" w:tplc="FFFFFFFF" w:tentative="1">
      <w:start w:val="1"/>
      <w:numFmt w:val="aiueoFullWidth"/>
      <w:lvlText w:val="(%8)"/>
      <w:lvlJc w:val="left"/>
      <w:pPr>
        <w:ind w:left="5628" w:hanging="420"/>
      </w:pPr>
    </w:lvl>
    <w:lvl w:ilvl="8" w:tplc="FFFFFFFF" w:tentative="1">
      <w:start w:val="1"/>
      <w:numFmt w:val="decimalEnclosedCircle"/>
      <w:lvlText w:val="%9"/>
      <w:lvlJc w:val="left"/>
      <w:pPr>
        <w:ind w:left="6048" w:hanging="420"/>
      </w:pPr>
    </w:lvl>
  </w:abstractNum>
  <w:abstractNum w:abstractNumId="9" w15:restartNumberingAfterBreak="0">
    <w:nsid w:val="6A087CED"/>
    <w:multiLevelType w:val="hybridMultilevel"/>
    <w:tmpl w:val="B76C54EE"/>
    <w:lvl w:ilvl="0" w:tplc="8CF29D5E">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6CB812ED"/>
    <w:multiLevelType w:val="hybridMultilevel"/>
    <w:tmpl w:val="75BE66AA"/>
    <w:lvl w:ilvl="0" w:tplc="8CF29D5E">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6F7B17EA"/>
    <w:multiLevelType w:val="hybridMultilevel"/>
    <w:tmpl w:val="B246B436"/>
    <w:lvl w:ilvl="0" w:tplc="8CF29D5E">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520578424">
    <w:abstractNumId w:val="5"/>
  </w:num>
  <w:num w:numId="2" w16cid:durableId="548423312">
    <w:abstractNumId w:val="11"/>
  </w:num>
  <w:num w:numId="3" w16cid:durableId="1252196764">
    <w:abstractNumId w:val="3"/>
  </w:num>
  <w:num w:numId="4" w16cid:durableId="2077967138">
    <w:abstractNumId w:val="10"/>
  </w:num>
  <w:num w:numId="5" w16cid:durableId="1789203678">
    <w:abstractNumId w:val="1"/>
  </w:num>
  <w:num w:numId="6" w16cid:durableId="1989702446">
    <w:abstractNumId w:val="6"/>
  </w:num>
  <w:num w:numId="7" w16cid:durableId="1941179476">
    <w:abstractNumId w:val="7"/>
  </w:num>
  <w:num w:numId="8" w16cid:durableId="1940945711">
    <w:abstractNumId w:val="8"/>
  </w:num>
  <w:num w:numId="9" w16cid:durableId="1608467478">
    <w:abstractNumId w:val="9"/>
  </w:num>
  <w:num w:numId="10" w16cid:durableId="662664956">
    <w:abstractNumId w:val="4"/>
  </w:num>
  <w:num w:numId="11" w16cid:durableId="1788162157">
    <w:abstractNumId w:val="0"/>
  </w:num>
  <w:num w:numId="12" w16cid:durableId="82924817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7C2E"/>
    <w:rsid w:val="000213B1"/>
    <w:rsid w:val="00086DA3"/>
    <w:rsid w:val="000D37FC"/>
    <w:rsid w:val="00102D59"/>
    <w:rsid w:val="0010331D"/>
    <w:rsid w:val="001837FF"/>
    <w:rsid w:val="002217DF"/>
    <w:rsid w:val="00254491"/>
    <w:rsid w:val="00254F88"/>
    <w:rsid w:val="00287BC9"/>
    <w:rsid w:val="00291670"/>
    <w:rsid w:val="002D640B"/>
    <w:rsid w:val="002D765A"/>
    <w:rsid w:val="002E7228"/>
    <w:rsid w:val="002E7C2E"/>
    <w:rsid w:val="002F57F0"/>
    <w:rsid w:val="003041B7"/>
    <w:rsid w:val="00337985"/>
    <w:rsid w:val="003C69E3"/>
    <w:rsid w:val="003E0559"/>
    <w:rsid w:val="003F662A"/>
    <w:rsid w:val="00416870"/>
    <w:rsid w:val="0044667C"/>
    <w:rsid w:val="00481CB9"/>
    <w:rsid w:val="00483FBE"/>
    <w:rsid w:val="004E4F09"/>
    <w:rsid w:val="00502FA8"/>
    <w:rsid w:val="00504448"/>
    <w:rsid w:val="005308F1"/>
    <w:rsid w:val="005E5CAE"/>
    <w:rsid w:val="006030EC"/>
    <w:rsid w:val="006150B5"/>
    <w:rsid w:val="0064248F"/>
    <w:rsid w:val="0065509C"/>
    <w:rsid w:val="00672306"/>
    <w:rsid w:val="007715DD"/>
    <w:rsid w:val="0077258B"/>
    <w:rsid w:val="00773E90"/>
    <w:rsid w:val="00783929"/>
    <w:rsid w:val="007A3148"/>
    <w:rsid w:val="007F2E2C"/>
    <w:rsid w:val="00801E44"/>
    <w:rsid w:val="00822818"/>
    <w:rsid w:val="008B04DA"/>
    <w:rsid w:val="008B74D5"/>
    <w:rsid w:val="008D4B2F"/>
    <w:rsid w:val="00906FB2"/>
    <w:rsid w:val="009874A9"/>
    <w:rsid w:val="009A71DD"/>
    <w:rsid w:val="009E74CB"/>
    <w:rsid w:val="00A06325"/>
    <w:rsid w:val="00A12764"/>
    <w:rsid w:val="00A23815"/>
    <w:rsid w:val="00A72A28"/>
    <w:rsid w:val="00A72D07"/>
    <w:rsid w:val="00A8440E"/>
    <w:rsid w:val="00AA73E9"/>
    <w:rsid w:val="00AA7513"/>
    <w:rsid w:val="00AB680A"/>
    <w:rsid w:val="00AD3DFE"/>
    <w:rsid w:val="00B04DA6"/>
    <w:rsid w:val="00B2490D"/>
    <w:rsid w:val="00B32716"/>
    <w:rsid w:val="00B67821"/>
    <w:rsid w:val="00B740E0"/>
    <w:rsid w:val="00BC4442"/>
    <w:rsid w:val="00BC46AE"/>
    <w:rsid w:val="00BD6489"/>
    <w:rsid w:val="00C14E40"/>
    <w:rsid w:val="00C5460A"/>
    <w:rsid w:val="00C67C10"/>
    <w:rsid w:val="00C7262A"/>
    <w:rsid w:val="00CA5F4C"/>
    <w:rsid w:val="00CB4809"/>
    <w:rsid w:val="00CC571C"/>
    <w:rsid w:val="00D91666"/>
    <w:rsid w:val="00DA1A16"/>
    <w:rsid w:val="00DA6D10"/>
    <w:rsid w:val="00E11B05"/>
    <w:rsid w:val="00E44BDF"/>
    <w:rsid w:val="00E47E53"/>
    <w:rsid w:val="00EC69B6"/>
    <w:rsid w:val="00EE20AB"/>
    <w:rsid w:val="00F3401D"/>
    <w:rsid w:val="00F55520"/>
    <w:rsid w:val="00F66278"/>
    <w:rsid w:val="00FD1090"/>
    <w:rsid w:val="00FD4548"/>
    <w:rsid w:val="00FD6499"/>
    <w:rsid w:val="00FE76C3"/>
    <w:rsid w:val="00FE7DA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6ED2774"/>
  <w15:docId w15:val="{C79F400D-19B2-43E1-B28A-D794418854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pPr>
      <w:widowControl w:val="0"/>
      <w:jc w:val="both"/>
    </w:pPr>
  </w:style>
  <w:style w:type="paragraph" w:styleId="1">
    <w:name w:val="heading 1"/>
    <w:basedOn w:val="a0"/>
    <w:next w:val="a0"/>
    <w:link w:val="10"/>
    <w:qFormat/>
    <w:rsid w:val="00AA7513"/>
    <w:pPr>
      <w:keepNext/>
      <w:outlineLvl w:val="0"/>
    </w:pPr>
    <w:rPr>
      <w:rFonts w:ascii="Arial" w:eastAsia="ＭＳ ゴシック" w:hAnsi="Arial" w:cs="Times New Roman"/>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alloon Text"/>
    <w:basedOn w:val="a0"/>
    <w:link w:val="a5"/>
    <w:uiPriority w:val="99"/>
    <w:semiHidden/>
    <w:unhideWhenUsed/>
    <w:rsid w:val="00AA7513"/>
    <w:rPr>
      <w:rFonts w:asciiTheme="majorHAnsi" w:eastAsiaTheme="majorEastAsia" w:hAnsiTheme="majorHAnsi" w:cstheme="majorBidi"/>
      <w:sz w:val="18"/>
      <w:szCs w:val="18"/>
    </w:rPr>
  </w:style>
  <w:style w:type="character" w:customStyle="1" w:styleId="a5">
    <w:name w:val="吹き出し (文字)"/>
    <w:basedOn w:val="a1"/>
    <w:link w:val="a4"/>
    <w:uiPriority w:val="99"/>
    <w:semiHidden/>
    <w:rsid w:val="00AA7513"/>
    <w:rPr>
      <w:rFonts w:asciiTheme="majorHAnsi" w:eastAsiaTheme="majorEastAsia" w:hAnsiTheme="majorHAnsi" w:cstheme="majorBidi"/>
      <w:sz w:val="18"/>
      <w:szCs w:val="18"/>
    </w:rPr>
  </w:style>
  <w:style w:type="character" w:customStyle="1" w:styleId="10">
    <w:name w:val="見出し 1 (文字)"/>
    <w:basedOn w:val="a1"/>
    <w:link w:val="1"/>
    <w:rsid w:val="00AA7513"/>
    <w:rPr>
      <w:rFonts w:ascii="Arial" w:eastAsia="ＭＳ ゴシック" w:hAnsi="Arial" w:cs="Times New Roman"/>
      <w:sz w:val="24"/>
      <w:szCs w:val="24"/>
    </w:rPr>
  </w:style>
  <w:style w:type="paragraph" w:customStyle="1" w:styleId="a6">
    <w:name w:val="箇条書きa)"/>
    <w:basedOn w:val="a"/>
    <w:rsid w:val="00AA7513"/>
    <w:pPr>
      <w:numPr>
        <w:numId w:val="0"/>
      </w:numPr>
      <w:adjustRightInd w:val="0"/>
      <w:spacing w:after="60" w:line="320" w:lineRule="exact"/>
      <w:ind w:left="405" w:hanging="405"/>
      <w:contextualSpacing w:val="0"/>
      <w:textAlignment w:val="baseline"/>
    </w:pPr>
    <w:rPr>
      <w:rFonts w:ascii="Century" w:eastAsia="ＭＳ 明朝" w:hAnsi="Century" w:cs="Times New Roman"/>
      <w:spacing w:val="5"/>
      <w:kern w:val="0"/>
      <w:szCs w:val="20"/>
    </w:rPr>
  </w:style>
  <w:style w:type="paragraph" w:styleId="a7">
    <w:name w:val="Body Text Indent"/>
    <w:basedOn w:val="a0"/>
    <w:link w:val="a8"/>
    <w:rsid w:val="00AA7513"/>
    <w:pPr>
      <w:ind w:leftChars="400" w:left="851"/>
    </w:pPr>
    <w:rPr>
      <w:rFonts w:ascii="Century" w:eastAsia="ＭＳ 明朝" w:hAnsi="Century" w:cs="Times New Roman"/>
      <w:szCs w:val="24"/>
    </w:rPr>
  </w:style>
  <w:style w:type="character" w:customStyle="1" w:styleId="a8">
    <w:name w:val="本文インデント (文字)"/>
    <w:basedOn w:val="a1"/>
    <w:link w:val="a7"/>
    <w:rsid w:val="00AA7513"/>
    <w:rPr>
      <w:rFonts w:ascii="Century" w:eastAsia="ＭＳ 明朝" w:hAnsi="Century" w:cs="Times New Roman"/>
      <w:szCs w:val="24"/>
    </w:rPr>
  </w:style>
  <w:style w:type="character" w:styleId="a9">
    <w:name w:val="Hyperlink"/>
    <w:basedOn w:val="a1"/>
    <w:rsid w:val="00AA7513"/>
    <w:rPr>
      <w:color w:val="0000FF"/>
      <w:u w:val="single"/>
    </w:rPr>
  </w:style>
  <w:style w:type="paragraph" w:styleId="a">
    <w:name w:val="List Bullet"/>
    <w:basedOn w:val="a0"/>
    <w:uiPriority w:val="99"/>
    <w:semiHidden/>
    <w:unhideWhenUsed/>
    <w:rsid w:val="00AA7513"/>
    <w:pPr>
      <w:numPr>
        <w:numId w:val="1"/>
      </w:numPr>
      <w:ind w:left="360" w:hangingChars="200" w:hanging="360"/>
      <w:contextualSpacing/>
    </w:pPr>
  </w:style>
  <w:style w:type="character" w:styleId="aa">
    <w:name w:val="annotation reference"/>
    <w:basedOn w:val="a1"/>
    <w:uiPriority w:val="99"/>
    <w:semiHidden/>
    <w:unhideWhenUsed/>
    <w:rsid w:val="00AA7513"/>
    <w:rPr>
      <w:sz w:val="18"/>
      <w:szCs w:val="18"/>
    </w:rPr>
  </w:style>
  <w:style w:type="paragraph" w:styleId="ab">
    <w:name w:val="annotation text"/>
    <w:basedOn w:val="a0"/>
    <w:link w:val="ac"/>
    <w:uiPriority w:val="99"/>
    <w:semiHidden/>
    <w:unhideWhenUsed/>
    <w:rsid w:val="00AA7513"/>
    <w:pPr>
      <w:jc w:val="left"/>
    </w:pPr>
  </w:style>
  <w:style w:type="character" w:customStyle="1" w:styleId="ac">
    <w:name w:val="コメント文字列 (文字)"/>
    <w:basedOn w:val="a1"/>
    <w:link w:val="ab"/>
    <w:uiPriority w:val="99"/>
    <w:semiHidden/>
    <w:rsid w:val="00AA7513"/>
  </w:style>
  <w:style w:type="paragraph" w:styleId="ad">
    <w:name w:val="annotation subject"/>
    <w:basedOn w:val="ab"/>
    <w:next w:val="ab"/>
    <w:link w:val="ae"/>
    <w:uiPriority w:val="99"/>
    <w:semiHidden/>
    <w:unhideWhenUsed/>
    <w:rsid w:val="00AA7513"/>
    <w:rPr>
      <w:b/>
      <w:bCs/>
    </w:rPr>
  </w:style>
  <w:style w:type="character" w:customStyle="1" w:styleId="ae">
    <w:name w:val="コメント内容 (文字)"/>
    <w:basedOn w:val="ac"/>
    <w:link w:val="ad"/>
    <w:uiPriority w:val="99"/>
    <w:semiHidden/>
    <w:rsid w:val="00AA7513"/>
    <w:rPr>
      <w:b/>
      <w:bCs/>
    </w:rPr>
  </w:style>
  <w:style w:type="paragraph" w:styleId="af">
    <w:name w:val="header"/>
    <w:basedOn w:val="a0"/>
    <w:link w:val="af0"/>
    <w:uiPriority w:val="99"/>
    <w:unhideWhenUsed/>
    <w:rsid w:val="0010331D"/>
    <w:pPr>
      <w:tabs>
        <w:tab w:val="center" w:pos="4252"/>
        <w:tab w:val="right" w:pos="8504"/>
      </w:tabs>
      <w:snapToGrid w:val="0"/>
    </w:pPr>
  </w:style>
  <w:style w:type="character" w:customStyle="1" w:styleId="af0">
    <w:name w:val="ヘッダー (文字)"/>
    <w:basedOn w:val="a1"/>
    <w:link w:val="af"/>
    <w:uiPriority w:val="99"/>
    <w:rsid w:val="0010331D"/>
  </w:style>
  <w:style w:type="paragraph" w:styleId="af1">
    <w:name w:val="footer"/>
    <w:basedOn w:val="a0"/>
    <w:link w:val="af2"/>
    <w:uiPriority w:val="99"/>
    <w:unhideWhenUsed/>
    <w:rsid w:val="0010331D"/>
    <w:pPr>
      <w:tabs>
        <w:tab w:val="center" w:pos="4252"/>
        <w:tab w:val="right" w:pos="8504"/>
      </w:tabs>
      <w:snapToGrid w:val="0"/>
    </w:pPr>
  </w:style>
  <w:style w:type="character" w:customStyle="1" w:styleId="af2">
    <w:name w:val="フッター (文字)"/>
    <w:basedOn w:val="a1"/>
    <w:link w:val="af1"/>
    <w:uiPriority w:val="99"/>
    <w:rsid w:val="0010331D"/>
  </w:style>
  <w:style w:type="paragraph" w:styleId="af3">
    <w:name w:val="List Paragraph"/>
    <w:basedOn w:val="a0"/>
    <w:uiPriority w:val="34"/>
    <w:qFormat/>
    <w:rsid w:val="00A72D07"/>
    <w:pPr>
      <w:ind w:leftChars="400" w:left="840"/>
    </w:pPr>
  </w:style>
  <w:style w:type="character" w:styleId="af4">
    <w:name w:val="Unresolved Mention"/>
    <w:basedOn w:val="a1"/>
    <w:uiPriority w:val="99"/>
    <w:semiHidden/>
    <w:unhideWhenUsed/>
    <w:rsid w:val="00A1276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haigan@thoracic.med.osaka-u.ac.jp"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s://haigan-touroku.jp/" TargetMode="External"/><Relationship Id="rId4" Type="http://schemas.openxmlformats.org/officeDocument/2006/relationships/webSettings" Target="webSettings.xml"/><Relationship Id="rId9" Type="http://schemas.openxmlformats.org/officeDocument/2006/relationships/hyperlink" Target="https://haigan-touroku.jp" TargetMode="Externa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TotalTime>
  <Pages>14</Pages>
  <Words>1890</Words>
  <Characters>10778</Characters>
  <Application>Microsoft Office Word</Application>
  <DocSecurity>0</DocSecurity>
  <Lines>89</Lines>
  <Paragraphs>25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12643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橋本 昌樹</dc:creator>
  <cp:keywords/>
  <dc:description/>
  <cp:lastModifiedBy>Masaki H</cp:lastModifiedBy>
  <cp:revision>6</cp:revision>
  <cp:lastPrinted>2021-11-30T01:21:00Z</cp:lastPrinted>
  <dcterms:created xsi:type="dcterms:W3CDTF">2022-10-28T13:27:00Z</dcterms:created>
  <dcterms:modified xsi:type="dcterms:W3CDTF">2022-11-10T23:57:00Z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2d0b2f32ef4c2b7f8cfbf54baa176f32b1f3caa254191dbdf21df03af36fc548</vt:lpwstr>
  </property>
</Properties>
</file>